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41" w:rsidRDefault="008D3000" w:rsidP="00DA0AF4">
      <w:pPr>
        <w:spacing w:before="72" w:line="268" w:lineRule="exact"/>
        <w:ind w:left="1209"/>
        <w:jc w:val="center"/>
        <w:rPr>
          <w:b/>
          <w:sz w:val="24"/>
        </w:rPr>
      </w:pPr>
      <w:r w:rsidRPr="00A627CC">
        <w:rPr>
          <w:b/>
          <w:sz w:val="24"/>
        </w:rPr>
        <w:t>SEXUAL HARASSMENT COMMITTEE</w:t>
      </w:r>
    </w:p>
    <w:p w:rsidR="00DA0AF4" w:rsidRPr="00A627CC" w:rsidRDefault="00DA0AF4" w:rsidP="00DA0AF4">
      <w:pPr>
        <w:spacing w:before="72" w:line="268" w:lineRule="exact"/>
        <w:ind w:left="1209"/>
        <w:jc w:val="center"/>
        <w:rPr>
          <w:b/>
          <w:sz w:val="24"/>
        </w:rPr>
      </w:pPr>
    </w:p>
    <w:p w:rsidR="00F94B41" w:rsidRDefault="00B63A07">
      <w:pPr>
        <w:pStyle w:val="BodyText"/>
        <w:spacing w:line="242" w:lineRule="auto"/>
        <w:ind w:left="1212" w:right="335" w:firstLine="22"/>
        <w:jc w:val="both"/>
      </w:pPr>
      <w:r>
        <w:t>Memb</w:t>
      </w:r>
      <w:r w:rsidR="008D3000">
        <w:t xml:space="preserve">ers of Sexual Harassment Committee: The present members of </w:t>
      </w:r>
      <w:r>
        <w:t>t</w:t>
      </w:r>
      <w:r w:rsidR="008D3000">
        <w:t xml:space="preserve">he complaints committee </w:t>
      </w:r>
      <w:r>
        <w:t>to deal with</w:t>
      </w:r>
      <w:r w:rsidR="008D3000">
        <w:t xml:space="preserve"> the complaints of sexual harassment in ac</w:t>
      </w:r>
      <w:r w:rsidR="00D33194">
        <w:t xml:space="preserve">cordance with the guidelines </w:t>
      </w:r>
      <w:r>
        <w:t xml:space="preserve"> laid down by the supreme court of</w:t>
      </w:r>
      <w:r w:rsidR="008D3000">
        <w:t xml:space="preserve"> India relating to sexua</w:t>
      </w:r>
      <w:r w:rsidR="00184E39">
        <w:t>l harassment of women workers at</w:t>
      </w:r>
      <w:r w:rsidR="00071621">
        <w:t xml:space="preserve"> work places and students are </w:t>
      </w:r>
      <w:r w:rsidR="008D3000">
        <w:t xml:space="preserve"> follows:</w:t>
      </w:r>
    </w:p>
    <w:p w:rsidR="00F94B41" w:rsidRDefault="00F94B41">
      <w:pPr>
        <w:pStyle w:val="BodyText"/>
        <w:rPr>
          <w:sz w:val="16"/>
        </w:rPr>
      </w:pPr>
    </w:p>
    <w:p w:rsidR="00F94B41" w:rsidRDefault="00F94B41">
      <w:pPr>
        <w:rPr>
          <w:sz w:val="16"/>
        </w:rPr>
        <w:sectPr w:rsidR="00F94B41">
          <w:type w:val="continuous"/>
          <w:pgSz w:w="11900" w:h="16840"/>
          <w:pgMar w:top="460" w:right="1020" w:bottom="280" w:left="0" w:header="720" w:footer="720" w:gutter="0"/>
          <w:cols w:space="720"/>
        </w:sectPr>
      </w:pPr>
    </w:p>
    <w:p w:rsidR="00F94B41" w:rsidRDefault="008D3000">
      <w:pPr>
        <w:pStyle w:val="BodyText"/>
        <w:spacing w:before="90" w:line="275" w:lineRule="exact"/>
        <w:ind w:left="1223"/>
      </w:pPr>
      <w:r>
        <w:rPr>
          <w:w w:val="105"/>
          <w:u w:val="thick" w:color="181818"/>
        </w:rPr>
        <w:lastRenderedPageBreak/>
        <w:t>Sexual Harassment Committee:</w:t>
      </w:r>
    </w:p>
    <w:p w:rsidR="00F94B41" w:rsidRDefault="00184E39">
      <w:pPr>
        <w:pStyle w:val="BodyText"/>
        <w:tabs>
          <w:tab w:val="left" w:pos="2645"/>
          <w:tab w:val="left" w:pos="4809"/>
        </w:tabs>
        <w:spacing w:before="1" w:line="237" w:lineRule="auto"/>
        <w:ind w:left="1318" w:hanging="96"/>
      </w:pPr>
      <w:r>
        <w:t>S</w:t>
      </w:r>
      <w:r w:rsidR="008D3000">
        <w:t>.</w:t>
      </w:r>
      <w:r w:rsidR="00D33194">
        <w:t xml:space="preserve"> </w:t>
      </w:r>
      <w:r w:rsidR="008D3000">
        <w:t>No</w:t>
      </w:r>
      <w:r w:rsidR="008D3000">
        <w:tab/>
        <w:t>Members</w:t>
      </w:r>
      <w:r w:rsidR="008D3000">
        <w:tab/>
      </w:r>
      <w:r w:rsidR="00C85D74">
        <w:rPr>
          <w:spacing w:val="-1"/>
          <w:w w:val="95"/>
        </w:rPr>
        <w:t>Designatio1</w:t>
      </w:r>
      <w:r w:rsidR="001817B5">
        <w:rPr>
          <w:spacing w:val="-1"/>
          <w:w w:val="95"/>
        </w:rPr>
        <w:t xml:space="preserve">    1</w:t>
      </w:r>
      <w:r w:rsidR="008D3000">
        <w:rPr>
          <w:color w:val="0F0F0F"/>
          <w:w w:val="80"/>
        </w:rPr>
        <w:tab/>
      </w:r>
      <w:r w:rsidR="008D3000">
        <w:t>Mrs.</w:t>
      </w:r>
      <w:r w:rsidR="008D3000">
        <w:rPr>
          <w:spacing w:val="-9"/>
        </w:rPr>
        <w:t xml:space="preserve"> </w:t>
      </w:r>
      <w:r w:rsidR="008D3000">
        <w:t>Sushma</w:t>
      </w:r>
      <w:r w:rsidR="008D3000">
        <w:rPr>
          <w:spacing w:val="1"/>
        </w:rPr>
        <w:t xml:space="preserve"> </w:t>
      </w:r>
      <w:r w:rsidR="008D3000">
        <w:t>Gogia</w:t>
      </w:r>
      <w:r w:rsidR="008D3000">
        <w:tab/>
        <w:t>Sr. PG</w:t>
      </w:r>
      <w:r>
        <w:rPr>
          <w:spacing w:val="-9"/>
        </w:rPr>
        <w:t>T</w:t>
      </w:r>
    </w:p>
    <w:p w:rsidR="00F94B41" w:rsidRDefault="001817B5">
      <w:pPr>
        <w:pStyle w:val="BodyText"/>
        <w:tabs>
          <w:tab w:val="left" w:pos="2660"/>
          <w:tab w:val="left" w:pos="4820"/>
        </w:tabs>
        <w:spacing w:line="275" w:lineRule="exact"/>
        <w:ind w:left="1241"/>
      </w:pPr>
      <w:r>
        <w:t xml:space="preserve"> </w:t>
      </w:r>
      <w:r w:rsidR="00C85D74">
        <w:t>2</w:t>
      </w:r>
      <w:r w:rsidR="008D3000">
        <w:tab/>
        <w:t>Mrs.</w:t>
      </w:r>
      <w:r w:rsidR="008D3000">
        <w:rPr>
          <w:spacing w:val="-17"/>
        </w:rPr>
        <w:t xml:space="preserve"> </w:t>
      </w:r>
      <w:r w:rsidR="00184E39">
        <w:rPr>
          <w:spacing w:val="3"/>
        </w:rPr>
        <w:t>Sheel</w:t>
      </w:r>
      <w:r w:rsidR="00164F88">
        <w:rPr>
          <w:spacing w:val="3"/>
        </w:rPr>
        <w:t>a</w:t>
      </w:r>
      <w:r w:rsidR="008D3000">
        <w:rPr>
          <w:spacing w:val="3"/>
        </w:rPr>
        <w:tab/>
      </w:r>
      <w:r w:rsidR="008D3000">
        <w:rPr>
          <w:w w:val="95"/>
        </w:rPr>
        <w:t>Mr.</w:t>
      </w:r>
      <w:r w:rsidR="008D3000">
        <w:rPr>
          <w:spacing w:val="-23"/>
          <w:w w:val="95"/>
        </w:rPr>
        <w:t xml:space="preserve"> </w:t>
      </w:r>
      <w:r w:rsidR="008D3000">
        <w:rPr>
          <w:w w:val="95"/>
        </w:rPr>
        <w:t>T</w:t>
      </w:r>
      <w:r w:rsidR="00184E39">
        <w:rPr>
          <w:w w:val="95"/>
        </w:rPr>
        <w:t>G</w:t>
      </w:r>
      <w:r w:rsidR="008D3000">
        <w:rPr>
          <w:w w:val="95"/>
        </w:rPr>
        <w:t>T</w:t>
      </w:r>
    </w:p>
    <w:p w:rsidR="00F94B41" w:rsidRDefault="008D3000">
      <w:pPr>
        <w:pStyle w:val="BodyText"/>
        <w:tabs>
          <w:tab w:val="left" w:pos="2660"/>
          <w:tab w:val="left" w:pos="4823"/>
        </w:tabs>
        <w:spacing w:before="2" w:line="292" w:lineRule="exact"/>
        <w:ind w:left="1212"/>
      </w:pPr>
      <w:r>
        <w:rPr>
          <w:rFonts w:ascii="Courier New" w:hAnsi="Courier New"/>
          <w:sz w:val="27"/>
        </w:rPr>
        <w:t>3</w:t>
      </w:r>
      <w:r>
        <w:rPr>
          <w:rFonts w:ascii="Courier New" w:hAnsi="Courier New"/>
          <w:sz w:val="27"/>
        </w:rPr>
        <w:tab/>
      </w:r>
      <w:r>
        <w:rPr>
          <w:position w:val="1"/>
        </w:rPr>
        <w:t>Mrs.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Anju</w:t>
      </w:r>
      <w:r>
        <w:rPr>
          <w:spacing w:val="-17"/>
          <w:position w:val="1"/>
        </w:rPr>
        <w:t xml:space="preserve"> </w:t>
      </w:r>
      <w:r w:rsidR="00071621">
        <w:rPr>
          <w:position w:val="1"/>
        </w:rPr>
        <w:t>Rish</w:t>
      </w:r>
      <w:r>
        <w:rPr>
          <w:position w:val="1"/>
        </w:rPr>
        <w:t>i</w:t>
      </w:r>
      <w:r>
        <w:rPr>
          <w:position w:val="1"/>
        </w:rPr>
        <w:tab/>
        <w:t>Sr.</w:t>
      </w:r>
      <w:r>
        <w:rPr>
          <w:spacing w:val="-29"/>
          <w:position w:val="1"/>
        </w:rPr>
        <w:t xml:space="preserve"> </w:t>
      </w:r>
      <w:r w:rsidR="00184E39">
        <w:rPr>
          <w:position w:val="1"/>
        </w:rPr>
        <w:t>P</w:t>
      </w:r>
      <w:r>
        <w:rPr>
          <w:position w:val="1"/>
        </w:rPr>
        <w:t>GT</w:t>
      </w:r>
    </w:p>
    <w:p w:rsidR="00F94B41" w:rsidRDefault="008D3000" w:rsidP="00716B5B">
      <w:pPr>
        <w:tabs>
          <w:tab w:val="left" w:pos="4823"/>
        </w:tabs>
        <w:spacing w:line="253" w:lineRule="exact"/>
        <w:ind w:left="2644"/>
        <w:rPr>
          <w:i/>
          <w:sz w:val="31"/>
        </w:rPr>
      </w:pPr>
      <w:r>
        <w:rPr>
          <w:i/>
          <w:sz w:val="24"/>
        </w:rPr>
        <w:tab/>
      </w:r>
      <w:r>
        <w:br w:type="column"/>
      </w:r>
    </w:p>
    <w:p w:rsidR="00F94B41" w:rsidRDefault="008D3000">
      <w:pPr>
        <w:pStyle w:val="BodyText"/>
        <w:spacing w:line="270" w:lineRule="exact"/>
        <w:ind w:left="981"/>
      </w:pPr>
      <w:r>
        <w:t>Mob. No</w:t>
      </w:r>
    </w:p>
    <w:p w:rsidR="00F94B41" w:rsidRDefault="00B63A07">
      <w:pPr>
        <w:spacing w:line="282" w:lineRule="exact"/>
        <w:ind w:left="984"/>
        <w:rPr>
          <w:sz w:val="25"/>
        </w:rPr>
      </w:pPr>
      <w:r>
        <w:rPr>
          <w:sz w:val="25"/>
        </w:rPr>
        <w:t>8872700696</w:t>
      </w:r>
    </w:p>
    <w:p w:rsidR="00F94B41" w:rsidRDefault="00F94B41">
      <w:pPr>
        <w:pStyle w:val="BodyText"/>
        <w:spacing w:before="1"/>
        <w:rPr>
          <w:sz w:val="4"/>
        </w:rPr>
      </w:pPr>
    </w:p>
    <w:p w:rsidR="00F94B41" w:rsidRDefault="007F786E">
      <w:pPr>
        <w:pStyle w:val="BodyText"/>
        <w:ind w:left="985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49.5pt;margin-top:27.25pt;width:62.6pt;height:8.75pt;z-index:251658240"/>
        </w:pict>
      </w:r>
      <w:r w:rsidR="008D3000">
        <w:rPr>
          <w:noProof/>
          <w:sz w:val="20"/>
        </w:rPr>
        <w:drawing>
          <wp:inline distT="0" distB="0" distL="0" distR="0">
            <wp:extent cx="758951" cy="4617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41" w:rsidRDefault="00F94B41">
      <w:pPr>
        <w:rPr>
          <w:sz w:val="20"/>
        </w:rPr>
        <w:sectPr w:rsidR="00F94B41">
          <w:type w:val="continuous"/>
          <w:pgSz w:w="11900" w:h="16840"/>
          <w:pgMar w:top="460" w:right="1020" w:bottom="280" w:left="0" w:header="720" w:footer="720" w:gutter="0"/>
          <w:cols w:num="2" w:space="720" w:equalWidth="0">
            <w:col w:w="5945" w:space="40"/>
            <w:col w:w="4895"/>
          </w:cols>
        </w:sectPr>
      </w:pPr>
    </w:p>
    <w:p w:rsidR="00F94B41" w:rsidRDefault="00F94B41">
      <w:pPr>
        <w:pStyle w:val="BodyText"/>
        <w:rPr>
          <w:sz w:val="20"/>
        </w:rPr>
      </w:pPr>
    </w:p>
    <w:p w:rsidR="00F94B41" w:rsidRDefault="00F94B41">
      <w:pPr>
        <w:pStyle w:val="BodyText"/>
        <w:spacing w:before="9"/>
        <w:rPr>
          <w:sz w:val="20"/>
        </w:rPr>
      </w:pPr>
    </w:p>
    <w:p w:rsidR="00F94B41" w:rsidRPr="0065455F" w:rsidRDefault="008D3000">
      <w:pPr>
        <w:pStyle w:val="BodyText"/>
        <w:spacing w:before="90" w:line="275" w:lineRule="exact"/>
        <w:ind w:left="1215"/>
        <w:jc w:val="both"/>
        <w:rPr>
          <w:b/>
          <w:w w:val="105"/>
        </w:rPr>
      </w:pPr>
      <w:r w:rsidRPr="0065455F">
        <w:rPr>
          <w:b/>
          <w:w w:val="105"/>
        </w:rPr>
        <w:t>Committee Against Sexual Harassment</w:t>
      </w:r>
    </w:p>
    <w:p w:rsidR="0065455F" w:rsidRDefault="0065455F">
      <w:pPr>
        <w:pStyle w:val="BodyText"/>
        <w:spacing w:before="90" w:line="275" w:lineRule="exact"/>
        <w:ind w:left="1215"/>
        <w:jc w:val="both"/>
      </w:pPr>
    </w:p>
    <w:p w:rsidR="00F94B41" w:rsidRDefault="00AE2968">
      <w:pPr>
        <w:pStyle w:val="BodyText"/>
        <w:ind w:left="1215" w:right="318" w:firstLine="23"/>
        <w:jc w:val="both"/>
      </w:pPr>
      <w:r>
        <w:t>W</w:t>
      </w:r>
      <w:r w:rsidR="008D3000">
        <w:t xml:space="preserve">ith regard to the Supreme Court Judgment and </w:t>
      </w:r>
      <w:r>
        <w:t>guidelin</w:t>
      </w:r>
      <w:r w:rsidR="008D3000">
        <w:t>es issued</w:t>
      </w:r>
      <w:r>
        <w:t xml:space="preserve"> in 1997 to provide for the effec</w:t>
      </w:r>
      <w:r w:rsidR="008D3000">
        <w:t xml:space="preserve">tive enforcement of the basic human right of gender equality and guarantee against sexual harassment and abuse, more particularly </w:t>
      </w:r>
      <w:r>
        <w:t>against sexual harassment at wor</w:t>
      </w:r>
      <w:r w:rsidR="008D3000">
        <w:t>k places,</w:t>
      </w:r>
      <w:r>
        <w:t xml:space="preserve"> the CBSE has issued circulars to all the</w:t>
      </w:r>
      <w:r w:rsidR="008D3000">
        <w:t xml:space="preserve"> institutions. advising thorn to establish a pe</w:t>
      </w:r>
      <w:r>
        <w:t>rmanent</w:t>
      </w:r>
      <w:r w:rsidR="000704D7">
        <w:t xml:space="preserve"> cell and a  committee a</w:t>
      </w:r>
      <w:r w:rsidR="008D3000">
        <w:t>nd to develop guidelines to co</w:t>
      </w:r>
      <w:r w:rsidR="000704D7">
        <w:t>mbat</w:t>
      </w:r>
      <w:r w:rsidR="008D3000">
        <w:t xml:space="preserve"> sexual </w:t>
      </w:r>
      <w:r w:rsidR="000704D7">
        <w:t>harassment. violence against wo</w:t>
      </w:r>
      <w:r w:rsidR="008D3000">
        <w:t>men. It has fu</w:t>
      </w:r>
      <w:r w:rsidR="000704D7">
        <w:t>rther advised the institutions t</w:t>
      </w:r>
      <w:r w:rsidR="008D3000">
        <w:t>o be pr</w:t>
      </w:r>
      <w:r w:rsidR="000704D7">
        <w:t>oactive by developing a conducive atmosphere in the campu</w:t>
      </w:r>
      <w:r w:rsidR="008D3000">
        <w:t>s. where the status of women is respected and they are treated</w:t>
      </w:r>
      <w:r w:rsidR="008D3000">
        <w:rPr>
          <w:spacing w:val="31"/>
        </w:rPr>
        <w:t xml:space="preserve"> </w:t>
      </w:r>
      <w:r w:rsidR="008D3000">
        <w:t>with.</w:t>
      </w:r>
    </w:p>
    <w:p w:rsidR="00F94B41" w:rsidRDefault="00F94B41">
      <w:pPr>
        <w:pStyle w:val="BodyText"/>
        <w:spacing w:before="9"/>
      </w:pPr>
    </w:p>
    <w:p w:rsidR="00F94B41" w:rsidRDefault="008D3000">
      <w:pPr>
        <w:spacing w:line="275" w:lineRule="exact"/>
        <w:ind w:left="1229"/>
        <w:rPr>
          <w:b/>
          <w:sz w:val="24"/>
        </w:rPr>
      </w:pPr>
      <w:r>
        <w:rPr>
          <w:b/>
          <w:sz w:val="24"/>
        </w:rPr>
        <w:t xml:space="preserve">Objective: The objectives of </w:t>
      </w:r>
      <w:r>
        <w:rPr>
          <w:sz w:val="24"/>
        </w:rPr>
        <w:t xml:space="preserve">the </w:t>
      </w:r>
      <w:r>
        <w:rPr>
          <w:b/>
          <w:sz w:val="24"/>
        </w:rPr>
        <w:t>Committee are:</w:t>
      </w:r>
    </w:p>
    <w:p w:rsidR="0065455F" w:rsidRDefault="0065455F">
      <w:pPr>
        <w:spacing w:line="275" w:lineRule="exact"/>
        <w:ind w:left="1229"/>
        <w:rPr>
          <w:b/>
          <w:sz w:val="24"/>
        </w:rPr>
      </w:pPr>
    </w:p>
    <w:p w:rsidR="0065455F" w:rsidRDefault="008D3000">
      <w:pPr>
        <w:pStyle w:val="ListParagraph"/>
        <w:numPr>
          <w:ilvl w:val="0"/>
          <w:numId w:val="4"/>
        </w:numPr>
        <w:tabs>
          <w:tab w:val="left" w:pos="1422"/>
        </w:tabs>
        <w:spacing w:before="1" w:line="237" w:lineRule="auto"/>
        <w:ind w:right="329" w:hanging="5"/>
        <w:rPr>
          <w:sz w:val="24"/>
        </w:rPr>
      </w:pPr>
      <w:r>
        <w:rPr>
          <w:sz w:val="24"/>
        </w:rPr>
        <w:t xml:space="preserve">Prevent discrimination and sexual harassment against women,  by </w:t>
      </w:r>
      <w:r w:rsidR="000704D7">
        <w:rPr>
          <w:sz w:val="24"/>
        </w:rPr>
        <w:t xml:space="preserve"> promoting  gender amity  </w:t>
      </w:r>
      <w:r w:rsidR="0065455F">
        <w:rPr>
          <w:sz w:val="24"/>
        </w:rPr>
        <w:t xml:space="preserve"> </w:t>
      </w:r>
    </w:p>
    <w:p w:rsidR="00F94B41" w:rsidRDefault="0065455F" w:rsidP="0065455F">
      <w:pPr>
        <w:pStyle w:val="ListParagraph"/>
        <w:tabs>
          <w:tab w:val="left" w:pos="1422"/>
        </w:tabs>
        <w:spacing w:before="1" w:line="237" w:lineRule="auto"/>
        <w:ind w:left="1230" w:right="329" w:firstLine="0"/>
        <w:rPr>
          <w:sz w:val="24"/>
        </w:rPr>
      </w:pPr>
      <w:r>
        <w:rPr>
          <w:sz w:val="24"/>
        </w:rPr>
        <w:t xml:space="preserve">    </w:t>
      </w:r>
      <w:r w:rsidR="000704D7">
        <w:rPr>
          <w:sz w:val="24"/>
        </w:rPr>
        <w:t>among student</w:t>
      </w:r>
      <w:r w:rsidR="008D3000">
        <w:rPr>
          <w:sz w:val="24"/>
        </w:rPr>
        <w:t>s and</w:t>
      </w:r>
      <w:r w:rsidR="008D3000">
        <w:rPr>
          <w:spacing w:val="-2"/>
          <w:sz w:val="24"/>
        </w:rPr>
        <w:t xml:space="preserve"> </w:t>
      </w:r>
      <w:r w:rsidR="008D3000">
        <w:rPr>
          <w:sz w:val="24"/>
        </w:rPr>
        <w:t>employees:</w:t>
      </w:r>
    </w:p>
    <w:p w:rsidR="0065455F" w:rsidRDefault="000704D7">
      <w:pPr>
        <w:pStyle w:val="ListParagraph"/>
        <w:numPr>
          <w:ilvl w:val="0"/>
          <w:numId w:val="4"/>
        </w:numPr>
        <w:tabs>
          <w:tab w:val="left" w:pos="1436"/>
        </w:tabs>
        <w:spacing w:before="8" w:line="237" w:lineRule="auto"/>
        <w:ind w:left="1236" w:right="332" w:hanging="12"/>
        <w:rPr>
          <w:sz w:val="24"/>
        </w:rPr>
      </w:pPr>
      <w:r>
        <w:rPr>
          <w:sz w:val="24"/>
        </w:rPr>
        <w:t>Deal with cases of discrimination a</w:t>
      </w:r>
      <w:r w:rsidR="008D3000">
        <w:rPr>
          <w:sz w:val="24"/>
        </w:rPr>
        <w:t xml:space="preserve">nd sexual harassment against women, in a time bound </w:t>
      </w:r>
    </w:p>
    <w:p w:rsidR="0065455F" w:rsidRDefault="0065455F" w:rsidP="0065455F">
      <w:pPr>
        <w:pStyle w:val="ListParagraph"/>
        <w:tabs>
          <w:tab w:val="left" w:pos="1436"/>
        </w:tabs>
        <w:spacing w:before="8" w:line="237" w:lineRule="auto"/>
        <w:ind w:left="1236" w:right="332" w:firstLine="0"/>
        <w:rPr>
          <w:spacing w:val="-18"/>
          <w:sz w:val="24"/>
        </w:rPr>
      </w:pPr>
      <w:r>
        <w:rPr>
          <w:sz w:val="24"/>
        </w:rPr>
        <w:t xml:space="preserve">    </w:t>
      </w:r>
      <w:r w:rsidR="008D3000">
        <w:rPr>
          <w:sz w:val="24"/>
        </w:rPr>
        <w:t>manner.</w:t>
      </w:r>
      <w:r w:rsidR="008D3000">
        <w:rPr>
          <w:spacing w:val="-25"/>
          <w:sz w:val="24"/>
        </w:rPr>
        <w:t xml:space="preserve"> </w:t>
      </w:r>
      <w:r w:rsidR="008D3000">
        <w:rPr>
          <w:sz w:val="24"/>
        </w:rPr>
        <w:t>aiming</w:t>
      </w:r>
      <w:r w:rsidR="008D3000">
        <w:rPr>
          <w:spacing w:val="-21"/>
          <w:sz w:val="24"/>
        </w:rPr>
        <w:t xml:space="preserve"> </w:t>
      </w:r>
      <w:r w:rsidR="008D3000">
        <w:rPr>
          <w:sz w:val="24"/>
        </w:rPr>
        <w:t>at</w:t>
      </w:r>
      <w:r w:rsidR="008D3000">
        <w:rPr>
          <w:spacing w:val="-19"/>
          <w:sz w:val="24"/>
        </w:rPr>
        <w:t xml:space="preserve"> </w:t>
      </w:r>
      <w:r w:rsidR="008D3000">
        <w:rPr>
          <w:sz w:val="24"/>
        </w:rPr>
        <w:t>ensuring</w:t>
      </w:r>
      <w:r w:rsidR="008D3000">
        <w:rPr>
          <w:spacing w:val="-17"/>
          <w:sz w:val="24"/>
        </w:rPr>
        <w:t xml:space="preserve"> </w:t>
      </w:r>
      <w:r w:rsidR="008D3000">
        <w:rPr>
          <w:sz w:val="24"/>
        </w:rPr>
        <w:t>support</w:t>
      </w:r>
      <w:r w:rsidR="008D3000">
        <w:rPr>
          <w:spacing w:val="-16"/>
          <w:sz w:val="24"/>
        </w:rPr>
        <w:t xml:space="preserve"> </w:t>
      </w:r>
      <w:r w:rsidR="008D3000">
        <w:rPr>
          <w:sz w:val="24"/>
        </w:rPr>
        <w:t>se</w:t>
      </w:r>
      <w:r w:rsidR="00164F88">
        <w:rPr>
          <w:sz w:val="24"/>
        </w:rPr>
        <w:t>rvi</w:t>
      </w:r>
      <w:r w:rsidR="008D3000">
        <w:rPr>
          <w:sz w:val="24"/>
        </w:rPr>
        <w:t>ces</w:t>
      </w:r>
      <w:r w:rsidR="008D3000">
        <w:rPr>
          <w:spacing w:val="-19"/>
          <w:sz w:val="24"/>
        </w:rPr>
        <w:t xml:space="preserve"> </w:t>
      </w:r>
      <w:r w:rsidR="008D3000">
        <w:rPr>
          <w:sz w:val="24"/>
        </w:rPr>
        <w:t>to</w:t>
      </w:r>
      <w:r w:rsidR="008D3000">
        <w:rPr>
          <w:spacing w:val="-12"/>
          <w:sz w:val="24"/>
        </w:rPr>
        <w:t xml:space="preserve"> </w:t>
      </w:r>
      <w:r w:rsidR="008D3000">
        <w:rPr>
          <w:sz w:val="24"/>
        </w:rPr>
        <w:t>the</w:t>
      </w:r>
      <w:r w:rsidR="008D3000">
        <w:rPr>
          <w:spacing w:val="-9"/>
          <w:sz w:val="24"/>
        </w:rPr>
        <w:t xml:space="preserve"> </w:t>
      </w:r>
      <w:r w:rsidR="00164F88">
        <w:rPr>
          <w:sz w:val="24"/>
        </w:rPr>
        <w:t>victimiz</w:t>
      </w:r>
      <w:r w:rsidR="008D3000">
        <w:rPr>
          <w:sz w:val="24"/>
        </w:rPr>
        <w:t>ed</w:t>
      </w:r>
      <w:r w:rsidR="008D3000">
        <w:rPr>
          <w:spacing w:val="-11"/>
          <w:sz w:val="24"/>
        </w:rPr>
        <w:t xml:space="preserve"> </w:t>
      </w:r>
      <w:r w:rsidR="008D3000">
        <w:rPr>
          <w:sz w:val="24"/>
        </w:rPr>
        <w:t>and</w:t>
      </w:r>
      <w:r w:rsidR="008D3000">
        <w:rPr>
          <w:spacing w:val="-5"/>
          <w:sz w:val="24"/>
        </w:rPr>
        <w:t xml:space="preserve"> </w:t>
      </w:r>
      <w:r w:rsidR="008D3000">
        <w:rPr>
          <w:sz w:val="24"/>
        </w:rPr>
        <w:t>termination</w:t>
      </w:r>
      <w:r w:rsidR="008D3000">
        <w:rPr>
          <w:spacing w:val="-7"/>
          <w:sz w:val="24"/>
        </w:rPr>
        <w:t xml:space="preserve"> </w:t>
      </w:r>
      <w:r w:rsidR="008D3000">
        <w:rPr>
          <w:sz w:val="24"/>
        </w:rPr>
        <w:t>of’</w:t>
      </w:r>
      <w:r w:rsidR="008D3000">
        <w:rPr>
          <w:spacing w:val="-42"/>
          <w:sz w:val="24"/>
        </w:rPr>
        <w:t xml:space="preserve"> </w:t>
      </w:r>
      <w:r w:rsidR="008D3000">
        <w:rPr>
          <w:sz w:val="24"/>
        </w:rPr>
        <w:t>the</w:t>
      </w:r>
      <w:r w:rsidR="008D3000">
        <w:rPr>
          <w:spacing w:val="-18"/>
          <w:sz w:val="24"/>
        </w:rPr>
        <w:t xml:space="preserve"> </w:t>
      </w:r>
      <w:r>
        <w:rPr>
          <w:spacing w:val="-18"/>
          <w:sz w:val="24"/>
        </w:rPr>
        <w:t xml:space="preserve"> </w:t>
      </w:r>
    </w:p>
    <w:p w:rsidR="00F94B41" w:rsidRDefault="0065455F" w:rsidP="0065455F">
      <w:pPr>
        <w:pStyle w:val="ListParagraph"/>
        <w:tabs>
          <w:tab w:val="left" w:pos="1436"/>
        </w:tabs>
        <w:spacing w:before="8" w:line="237" w:lineRule="auto"/>
        <w:ind w:left="1236" w:right="332" w:firstLine="0"/>
        <w:rPr>
          <w:sz w:val="24"/>
        </w:rPr>
      </w:pPr>
      <w:r>
        <w:rPr>
          <w:spacing w:val="-18"/>
          <w:sz w:val="24"/>
        </w:rPr>
        <w:t xml:space="preserve">     </w:t>
      </w:r>
      <w:r w:rsidR="008D3000">
        <w:rPr>
          <w:sz w:val="24"/>
        </w:rPr>
        <w:t>harassment;</w:t>
      </w:r>
    </w:p>
    <w:p w:rsidR="00F94B41" w:rsidRDefault="00B16F2A">
      <w:pPr>
        <w:pStyle w:val="ListParagraph"/>
        <w:numPr>
          <w:ilvl w:val="0"/>
          <w:numId w:val="4"/>
        </w:numPr>
        <w:tabs>
          <w:tab w:val="left" w:pos="1379"/>
        </w:tabs>
        <w:spacing w:before="6"/>
        <w:ind w:left="1378" w:hanging="154"/>
        <w:rPr>
          <w:sz w:val="24"/>
        </w:rPr>
      </w:pPr>
      <w:r>
        <w:rPr>
          <w:sz w:val="24"/>
        </w:rPr>
        <w:t>Recommend appropriate punitive action against the gu</w:t>
      </w:r>
      <w:r w:rsidR="008D3000">
        <w:rPr>
          <w:sz w:val="24"/>
        </w:rPr>
        <w:t>ilt</w:t>
      </w:r>
      <w:r>
        <w:rPr>
          <w:sz w:val="24"/>
        </w:rPr>
        <w:t xml:space="preserve">y </w:t>
      </w:r>
      <w:r w:rsidR="008D3000">
        <w:rPr>
          <w:sz w:val="24"/>
        </w:rPr>
        <w:t>to the</w:t>
      </w:r>
      <w:r w:rsidR="008D3000">
        <w:rPr>
          <w:spacing w:val="-16"/>
          <w:sz w:val="24"/>
        </w:rPr>
        <w:t xml:space="preserve"> </w:t>
      </w:r>
      <w:r w:rsidR="008D3000">
        <w:rPr>
          <w:sz w:val="24"/>
        </w:rPr>
        <w:t>Principal.</w:t>
      </w:r>
    </w:p>
    <w:p w:rsidR="00D10C54" w:rsidRDefault="00D10C54" w:rsidP="00D10C54">
      <w:pPr>
        <w:pStyle w:val="ListParagraph"/>
        <w:tabs>
          <w:tab w:val="left" w:pos="1379"/>
        </w:tabs>
        <w:spacing w:before="6"/>
        <w:ind w:left="1378" w:firstLine="0"/>
        <w:rPr>
          <w:sz w:val="24"/>
        </w:rPr>
      </w:pPr>
    </w:p>
    <w:p w:rsidR="00D10C54" w:rsidRPr="00D10C54" w:rsidRDefault="00B16F2A">
      <w:pPr>
        <w:pStyle w:val="BodyText"/>
        <w:spacing w:line="242" w:lineRule="auto"/>
        <w:ind w:left="1229" w:right="310" w:firstLine="19"/>
        <w:jc w:val="both"/>
        <w:rPr>
          <w:b/>
        </w:rPr>
      </w:pPr>
      <w:r w:rsidRPr="00D10C54">
        <w:rPr>
          <w:b/>
        </w:rPr>
        <w:t>Proce</w:t>
      </w:r>
      <w:r w:rsidR="008D3000" w:rsidRPr="00D10C54">
        <w:rPr>
          <w:b/>
        </w:rPr>
        <w:t>dur</w:t>
      </w:r>
      <w:r w:rsidRPr="00D10C54">
        <w:rPr>
          <w:b/>
        </w:rPr>
        <w:t>e for Approaching Committ</w:t>
      </w:r>
      <w:r w:rsidR="008D3000" w:rsidRPr="00D10C54">
        <w:rPr>
          <w:b/>
        </w:rPr>
        <w:t>ee:</w:t>
      </w:r>
    </w:p>
    <w:p w:rsidR="00D10C54" w:rsidRDefault="00D10C54">
      <w:pPr>
        <w:pStyle w:val="BodyText"/>
        <w:spacing w:line="242" w:lineRule="auto"/>
        <w:ind w:left="1229" w:right="310" w:firstLine="19"/>
        <w:jc w:val="both"/>
      </w:pPr>
    </w:p>
    <w:p w:rsidR="00F94B41" w:rsidRDefault="008D3000">
      <w:pPr>
        <w:pStyle w:val="BodyText"/>
        <w:spacing w:line="242" w:lineRule="auto"/>
        <w:ind w:left="1229" w:right="310" w:firstLine="19"/>
        <w:jc w:val="both"/>
      </w:pPr>
      <w:r>
        <w:t>The Committee deals with issues relating to sexual harassment at the DAV Cent. Sr Sec. Public School. It is applicabl</w:t>
      </w:r>
      <w:r w:rsidR="00F51715">
        <w:t>e to all students, staff and fac</w:t>
      </w:r>
      <w:r>
        <w:t>ul</w:t>
      </w:r>
      <w:r w:rsidR="00F51715">
        <w:t>t</w:t>
      </w:r>
      <w:r>
        <w:t>y. A complaint of discrimination or sexo</w:t>
      </w:r>
      <w:r w:rsidR="00F51715">
        <w:t>a1 harassment may be lodged by t</w:t>
      </w:r>
      <w:r>
        <w:t>he victim or</w:t>
      </w:r>
      <w:r w:rsidR="00F51715">
        <w:t xml:space="preserve"> a third part) . A written com</w:t>
      </w:r>
      <w:r>
        <w:t>plaint may be addresse</w:t>
      </w:r>
      <w:r w:rsidR="00F51715">
        <w:t>d to the Convener of the Committee. If the complaint is made to</w:t>
      </w:r>
      <w:r>
        <w:t xml:space="preserve"> any of the Committee members. they may forward it to the Convener of the Committee against Sexual Harassm</w:t>
      </w:r>
      <w:r w:rsidR="00F51715">
        <w:t>ent. Here it should be noted tha</w:t>
      </w:r>
      <w:r>
        <w:t>t according to t</w:t>
      </w:r>
      <w:r w:rsidR="00F51715">
        <w:t>he Supreme Court Guideline Sexual harassment ca</w:t>
      </w:r>
      <w:r>
        <w:t xml:space="preserve">n be </w:t>
      </w:r>
      <w:r w:rsidR="009C764A">
        <w:t>undefined</w:t>
      </w:r>
      <w:r>
        <w:t xml:space="preserve"> </w:t>
      </w:r>
      <w:r w:rsidR="009C764A">
        <w:t xml:space="preserve">as </w:t>
      </w:r>
      <w:r>
        <w:t>"</w:t>
      </w:r>
      <w:r w:rsidR="009C764A">
        <w:t>unwelcome” sexually</w:t>
      </w:r>
      <w:r>
        <w:t xml:space="preserve"> determined </w:t>
      </w:r>
      <w:r w:rsidR="009C764A">
        <w:t>behavior (whethe</w:t>
      </w:r>
      <w:r>
        <w:t xml:space="preserve">r directly or by implication) </w:t>
      </w:r>
      <w:r>
        <w:rPr>
          <w:color w:val="111111"/>
        </w:rPr>
        <w:t>as:</w:t>
      </w:r>
    </w:p>
    <w:p w:rsidR="00F94B41" w:rsidRDefault="008D3000">
      <w:pPr>
        <w:pStyle w:val="ListParagraph"/>
        <w:numPr>
          <w:ilvl w:val="0"/>
          <w:numId w:val="4"/>
        </w:numPr>
        <w:tabs>
          <w:tab w:val="left" w:pos="1393"/>
        </w:tabs>
        <w:spacing w:line="262" w:lineRule="exact"/>
        <w:ind w:left="1392" w:hanging="154"/>
        <w:jc w:val="both"/>
        <w:rPr>
          <w:sz w:val="24"/>
        </w:rPr>
      </w:pPr>
      <w:r>
        <w:rPr>
          <w:sz w:val="24"/>
        </w:rPr>
        <w:t>Physical contact and</w:t>
      </w:r>
      <w:r>
        <w:rPr>
          <w:spacing w:val="35"/>
          <w:sz w:val="24"/>
        </w:rPr>
        <w:t xml:space="preserve"> </w:t>
      </w:r>
      <w:r>
        <w:rPr>
          <w:sz w:val="24"/>
        </w:rPr>
        <w:t>advances</w:t>
      </w:r>
    </w:p>
    <w:p w:rsidR="00F94B41" w:rsidRDefault="008D3000">
      <w:pPr>
        <w:pStyle w:val="ListParagraph"/>
        <w:numPr>
          <w:ilvl w:val="0"/>
          <w:numId w:val="4"/>
        </w:numPr>
        <w:tabs>
          <w:tab w:val="left" w:pos="1393"/>
        </w:tabs>
        <w:spacing w:line="274" w:lineRule="exact"/>
        <w:ind w:left="1392" w:hanging="154"/>
        <w:jc w:val="both"/>
        <w:rPr>
          <w:sz w:val="24"/>
        </w:rPr>
      </w:pPr>
      <w:r>
        <w:rPr>
          <w:sz w:val="24"/>
        </w:rPr>
        <w:t>Dema</w:t>
      </w:r>
      <w:r w:rsidR="009C764A">
        <w:rPr>
          <w:sz w:val="24"/>
        </w:rPr>
        <w:t>n</w:t>
      </w:r>
      <w:r>
        <w:rPr>
          <w:sz w:val="24"/>
        </w:rPr>
        <w:t>d or request for sexual</w:t>
      </w:r>
      <w:r>
        <w:rPr>
          <w:spacing w:val="33"/>
          <w:sz w:val="24"/>
        </w:rPr>
        <w:t xml:space="preserve"> </w:t>
      </w:r>
      <w:r w:rsidR="009C764A">
        <w:rPr>
          <w:sz w:val="24"/>
        </w:rPr>
        <w:t>favors</w:t>
      </w:r>
    </w:p>
    <w:p w:rsidR="00F94B41" w:rsidRDefault="008D3000">
      <w:pPr>
        <w:pStyle w:val="ListParagraph"/>
        <w:numPr>
          <w:ilvl w:val="0"/>
          <w:numId w:val="3"/>
        </w:numPr>
        <w:tabs>
          <w:tab w:val="left" w:pos="1225"/>
          <w:tab w:val="left" w:pos="1226"/>
        </w:tabs>
        <w:ind w:hanging="1133"/>
        <w:jc w:val="both"/>
        <w:rPr>
          <w:sz w:val="24"/>
        </w:rPr>
      </w:pPr>
      <w:r>
        <w:rPr>
          <w:sz w:val="24"/>
        </w:rPr>
        <w:t xml:space="preserve">• Sexually </w:t>
      </w:r>
      <w:r w:rsidR="009C764A">
        <w:rPr>
          <w:sz w:val="24"/>
        </w:rPr>
        <w:t>coloured</w:t>
      </w:r>
      <w:r>
        <w:rPr>
          <w:spacing w:val="42"/>
          <w:sz w:val="24"/>
        </w:rPr>
        <w:t xml:space="preserve"> </w:t>
      </w:r>
      <w:r>
        <w:rPr>
          <w:sz w:val="24"/>
        </w:rPr>
        <w:t>remarks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68"/>
        </w:tabs>
        <w:spacing w:before="10" w:line="271" w:lineRule="exact"/>
        <w:ind w:left="1367"/>
        <w:rPr>
          <w:sz w:val="24"/>
        </w:rPr>
      </w:pPr>
      <w:r>
        <w:rPr>
          <w:sz w:val="24"/>
        </w:rPr>
        <w:t>Showing derogatory</w:t>
      </w:r>
      <w:r>
        <w:rPr>
          <w:spacing w:val="51"/>
          <w:sz w:val="24"/>
        </w:rPr>
        <w:t xml:space="preserve"> </w:t>
      </w:r>
      <w:r>
        <w:rPr>
          <w:sz w:val="24"/>
        </w:rPr>
        <w:t>picture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74"/>
        </w:tabs>
        <w:spacing w:line="244" w:lineRule="auto"/>
        <w:ind w:right="2241" w:hanging="51"/>
        <w:rPr>
          <w:sz w:val="24"/>
        </w:rPr>
      </w:pPr>
      <w:r>
        <w:rPr>
          <w:sz w:val="24"/>
        </w:rPr>
        <w:t>Other unwelcome physical, verbal or non-verbal conduct of a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sexual nature. </w:t>
      </w:r>
      <w:r w:rsidR="009C764A">
        <w:rPr>
          <w:w w:val="80"/>
          <w:sz w:val="24"/>
        </w:rPr>
        <w:t>T</w:t>
      </w:r>
      <w:r w:rsidR="009C764A">
        <w:rPr>
          <w:sz w:val="24"/>
        </w:rPr>
        <w:t xml:space="preserve">he </w:t>
      </w:r>
      <w:r>
        <w:rPr>
          <w:sz w:val="24"/>
        </w:rPr>
        <w:t>following is also sexual harassmen</w:t>
      </w:r>
      <w:r w:rsidR="009C764A">
        <w:rPr>
          <w:sz w:val="24"/>
        </w:rPr>
        <w:t>t and is covered by</w:t>
      </w:r>
      <w:r>
        <w:rPr>
          <w:sz w:val="24"/>
        </w:rPr>
        <w:t xml:space="preserve"> the</w:t>
      </w:r>
      <w:r>
        <w:rPr>
          <w:spacing w:val="-18"/>
          <w:sz w:val="24"/>
        </w:rPr>
        <w:t xml:space="preserve"> </w:t>
      </w:r>
      <w:r>
        <w:rPr>
          <w:sz w:val="24"/>
        </w:rPr>
        <w:t>committee.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78"/>
        </w:tabs>
        <w:spacing w:line="266" w:lineRule="exact"/>
        <w:ind w:left="1377" w:hanging="153"/>
        <w:rPr>
          <w:sz w:val="24"/>
        </w:rPr>
      </w:pPr>
      <w:r>
        <w:rPr>
          <w:sz w:val="24"/>
        </w:rPr>
        <w:t>Eve-teasing,</w:t>
      </w:r>
    </w:p>
    <w:p w:rsidR="00F94B41" w:rsidRDefault="009C764A">
      <w:pPr>
        <w:pStyle w:val="ListParagraph"/>
        <w:numPr>
          <w:ilvl w:val="1"/>
          <w:numId w:val="3"/>
        </w:numPr>
        <w:tabs>
          <w:tab w:val="left" w:pos="1367"/>
        </w:tabs>
        <w:spacing w:line="274" w:lineRule="exact"/>
        <w:ind w:left="1366" w:hanging="142"/>
        <w:rPr>
          <w:sz w:val="24"/>
        </w:rPr>
      </w:pPr>
      <w:r>
        <w:rPr>
          <w:sz w:val="24"/>
        </w:rPr>
        <w:t>Unsavory</w:t>
      </w:r>
      <w:r w:rsidR="008D3000">
        <w:rPr>
          <w:spacing w:val="26"/>
          <w:sz w:val="24"/>
        </w:rPr>
        <w:t xml:space="preserve"> </w:t>
      </w:r>
      <w:r w:rsidR="008D3000">
        <w:rPr>
          <w:sz w:val="24"/>
        </w:rPr>
        <w:t>remarks,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78"/>
        </w:tabs>
        <w:ind w:left="1377" w:hanging="153"/>
        <w:rPr>
          <w:sz w:val="24"/>
        </w:rPr>
      </w:pPr>
      <w:r>
        <w:rPr>
          <w:sz w:val="24"/>
        </w:rPr>
        <w:t>Jokes causing or likely to cause awkwardness or</w:t>
      </w:r>
      <w:r>
        <w:rPr>
          <w:spacing w:val="-25"/>
          <w:sz w:val="24"/>
        </w:rPr>
        <w:t xml:space="preserve"> </w:t>
      </w:r>
      <w:r>
        <w:rPr>
          <w:sz w:val="24"/>
        </w:rPr>
        <w:t>embarrassment,</w:t>
      </w:r>
    </w:p>
    <w:p w:rsidR="00F94B41" w:rsidRDefault="009C764A">
      <w:pPr>
        <w:pStyle w:val="ListParagraph"/>
        <w:numPr>
          <w:ilvl w:val="1"/>
          <w:numId w:val="3"/>
        </w:numPr>
        <w:tabs>
          <w:tab w:val="left" w:pos="1374"/>
        </w:tabs>
        <w:ind w:left="1374" w:hanging="149"/>
        <w:rPr>
          <w:sz w:val="24"/>
        </w:rPr>
      </w:pPr>
      <w:r>
        <w:rPr>
          <w:sz w:val="24"/>
        </w:rPr>
        <w:t>Gender ba</w:t>
      </w:r>
      <w:r w:rsidR="008D3000">
        <w:rPr>
          <w:sz w:val="24"/>
        </w:rPr>
        <w:t>sed insults or sexist</w:t>
      </w:r>
      <w:r w:rsidR="008D3000">
        <w:rPr>
          <w:spacing w:val="11"/>
          <w:sz w:val="24"/>
        </w:rPr>
        <w:t xml:space="preserve"> </w:t>
      </w:r>
      <w:r w:rsidR="008D3000">
        <w:rPr>
          <w:sz w:val="24"/>
        </w:rPr>
        <w:t>remarks,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76"/>
        </w:tabs>
        <w:ind w:left="1375" w:hanging="151"/>
        <w:rPr>
          <w:sz w:val="24"/>
        </w:rPr>
      </w:pPr>
      <w:r>
        <w:rPr>
          <w:sz w:val="24"/>
        </w:rPr>
        <w:t xml:space="preserve">Touching or brushing against </w:t>
      </w:r>
      <w:r>
        <w:rPr>
          <w:color w:val="0C0C0C"/>
          <w:sz w:val="24"/>
        </w:rPr>
        <w:t xml:space="preserve">any </w:t>
      </w:r>
      <w:r>
        <w:rPr>
          <w:sz w:val="24"/>
        </w:rPr>
        <w:t>part of the body and the</w:t>
      </w:r>
      <w:r>
        <w:rPr>
          <w:spacing w:val="54"/>
          <w:sz w:val="24"/>
        </w:rPr>
        <w:t xml:space="preserve"> </w:t>
      </w:r>
      <w:r>
        <w:rPr>
          <w:sz w:val="24"/>
        </w:rPr>
        <w:t>like.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93"/>
        </w:tabs>
        <w:spacing w:before="5" w:line="240" w:lineRule="auto"/>
        <w:ind w:left="1392" w:hanging="154"/>
        <w:rPr>
          <w:sz w:val="24"/>
        </w:rPr>
      </w:pPr>
      <w:r>
        <w:rPr>
          <w:sz w:val="24"/>
        </w:rPr>
        <w:t>Displaying offens</w:t>
      </w:r>
      <w:r w:rsidR="009C764A">
        <w:rPr>
          <w:sz w:val="24"/>
        </w:rPr>
        <w:t>ive or derogatory pictures, cart</w:t>
      </w:r>
      <w:r>
        <w:rPr>
          <w:sz w:val="24"/>
        </w:rPr>
        <w:t>oons. pamphlets or</w:t>
      </w:r>
      <w:r>
        <w:rPr>
          <w:spacing w:val="2"/>
          <w:sz w:val="24"/>
        </w:rPr>
        <w:t xml:space="preserve"> </w:t>
      </w:r>
      <w:r>
        <w:rPr>
          <w:sz w:val="24"/>
        </w:rPr>
        <w:t>savings,</w:t>
      </w:r>
    </w:p>
    <w:p w:rsidR="00F94B41" w:rsidRDefault="009C764A">
      <w:pPr>
        <w:pStyle w:val="ListParagraph"/>
        <w:numPr>
          <w:ilvl w:val="1"/>
          <w:numId w:val="3"/>
        </w:numPr>
        <w:tabs>
          <w:tab w:val="left" w:pos="1434"/>
        </w:tabs>
        <w:spacing w:before="5"/>
        <w:ind w:left="1434" w:hanging="137"/>
        <w:rPr>
          <w:sz w:val="24"/>
        </w:rPr>
      </w:pPr>
      <w:r>
        <w:rPr>
          <w:sz w:val="24"/>
        </w:rPr>
        <w:t>Forcible phys</w:t>
      </w:r>
      <w:r w:rsidR="008D3000">
        <w:rPr>
          <w:sz w:val="24"/>
        </w:rPr>
        <w:t xml:space="preserve">ical touch or </w:t>
      </w:r>
      <w:r>
        <w:rPr>
          <w:sz w:val="24"/>
        </w:rPr>
        <w:t>molestation</w:t>
      </w:r>
      <w:r w:rsidR="008D3000">
        <w:rPr>
          <w:spacing w:val="-21"/>
          <w:sz w:val="24"/>
        </w:rPr>
        <w:t xml:space="preserve"> </w:t>
      </w:r>
      <w:r w:rsidR="008D3000">
        <w:rPr>
          <w:sz w:val="24"/>
        </w:rPr>
        <w:t>and</w:t>
      </w:r>
    </w:p>
    <w:p w:rsidR="00F94B41" w:rsidRDefault="008D3000">
      <w:pPr>
        <w:pStyle w:val="ListParagraph"/>
        <w:numPr>
          <w:ilvl w:val="1"/>
          <w:numId w:val="3"/>
        </w:numPr>
        <w:tabs>
          <w:tab w:val="left" w:pos="1393"/>
        </w:tabs>
        <w:ind w:left="1392" w:hanging="154"/>
        <w:rPr>
          <w:sz w:val="24"/>
        </w:rPr>
      </w:pPr>
      <w:r>
        <w:rPr>
          <w:sz w:val="24"/>
        </w:rPr>
        <w:t xml:space="preserve">Physical confinement against one's will and </w:t>
      </w:r>
      <w:r>
        <w:rPr>
          <w:color w:val="0F0F0F"/>
          <w:sz w:val="24"/>
        </w:rPr>
        <w:t xml:space="preserve">any </w:t>
      </w:r>
      <w:r>
        <w:rPr>
          <w:sz w:val="24"/>
        </w:rPr>
        <w:t>other act likely to violate one's privacy.</w:t>
      </w:r>
    </w:p>
    <w:p w:rsidR="00F94B41" w:rsidRDefault="00F94B41">
      <w:pPr>
        <w:spacing w:line="275" w:lineRule="exact"/>
        <w:rPr>
          <w:sz w:val="24"/>
        </w:rPr>
        <w:sectPr w:rsidR="00F94B41">
          <w:type w:val="continuous"/>
          <w:pgSz w:w="11900" w:h="16840"/>
          <w:pgMar w:top="460" w:right="1020" w:bottom="280" w:left="0" w:header="720" w:footer="720" w:gutter="0"/>
          <w:cols w:space="720"/>
        </w:sectPr>
      </w:pPr>
    </w:p>
    <w:p w:rsidR="00F94B41" w:rsidRDefault="00DA0AF4" w:rsidP="00DA0AF4">
      <w:pPr>
        <w:spacing w:before="68" w:line="270" w:lineRule="exact"/>
        <w:ind w:left="518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 Procedure for dea</w:t>
      </w:r>
      <w:r w:rsidR="008D3000">
        <w:rPr>
          <w:b/>
          <w:sz w:val="24"/>
        </w:rPr>
        <w:t xml:space="preserve">ling with </w:t>
      </w:r>
      <w:r>
        <w:rPr>
          <w:sz w:val="24"/>
        </w:rPr>
        <w:t>compl</w:t>
      </w:r>
      <w:r w:rsidR="008D3000">
        <w:rPr>
          <w:sz w:val="24"/>
        </w:rPr>
        <w:t>aints:</w:t>
      </w:r>
    </w:p>
    <w:p w:rsidR="00DA0AF4" w:rsidRDefault="00DA0AF4" w:rsidP="00DA0AF4">
      <w:pPr>
        <w:spacing w:before="68" w:line="270" w:lineRule="exact"/>
        <w:ind w:left="518" w:firstLine="720"/>
        <w:jc w:val="both"/>
        <w:rPr>
          <w:sz w:val="24"/>
        </w:rPr>
      </w:pPr>
    </w:p>
    <w:p w:rsidR="00D10C54" w:rsidRPr="00D10C54" w:rsidRDefault="00870305" w:rsidP="000A71E2">
      <w:pPr>
        <w:pStyle w:val="ListParagraph"/>
        <w:numPr>
          <w:ilvl w:val="0"/>
          <w:numId w:val="2"/>
        </w:numPr>
        <w:tabs>
          <w:tab w:val="left" w:pos="1696"/>
        </w:tabs>
        <w:spacing w:before="10" w:line="232" w:lineRule="auto"/>
        <w:ind w:left="1410" w:right="111" w:firstLine="6"/>
        <w:jc w:val="both"/>
      </w:pPr>
      <w:r>
        <w:rPr>
          <w:sz w:val="24"/>
        </w:rPr>
        <w:t>Filing of a complaint: If a</w:t>
      </w:r>
      <w:r w:rsidR="008D3000">
        <w:rPr>
          <w:sz w:val="24"/>
        </w:rPr>
        <w:t>ny associate believed tha</w:t>
      </w:r>
      <w:r>
        <w:rPr>
          <w:sz w:val="24"/>
        </w:rPr>
        <w:t>t she/he has been</w:t>
      </w:r>
      <w:r w:rsidR="008D3000">
        <w:rPr>
          <w:sz w:val="24"/>
        </w:rPr>
        <w:t xml:space="preserve"> </w:t>
      </w:r>
      <w:r w:rsidRPr="000A71E2">
        <w:rPr>
          <w:position w:val="1"/>
          <w:sz w:val="24"/>
        </w:rPr>
        <w:t xml:space="preserve">subjected </w:t>
      </w:r>
      <w:r w:rsidR="008D3000" w:rsidRPr="000A71E2">
        <w:rPr>
          <w:position w:val="1"/>
          <w:sz w:val="24"/>
        </w:rPr>
        <w:t xml:space="preserve"> </w:t>
      </w:r>
      <w:r w:rsidR="00DA0AF4">
        <w:rPr>
          <w:sz w:val="24"/>
        </w:rPr>
        <w:t xml:space="preserve">to sexual </w:t>
      </w:r>
      <w:r w:rsidR="00D10C54">
        <w:rPr>
          <w:sz w:val="24"/>
        </w:rPr>
        <w:t xml:space="preserve"> </w:t>
      </w:r>
    </w:p>
    <w:p w:rsidR="00F94B41" w:rsidRDefault="00870305" w:rsidP="00D10C54">
      <w:pPr>
        <w:pStyle w:val="ListParagraph"/>
        <w:tabs>
          <w:tab w:val="left" w:pos="1696"/>
        </w:tabs>
        <w:spacing w:before="10" w:line="232" w:lineRule="auto"/>
        <w:ind w:left="1416" w:right="111" w:firstLine="0"/>
        <w:jc w:val="both"/>
      </w:pPr>
      <w:r>
        <w:rPr>
          <w:sz w:val="24"/>
        </w:rPr>
        <w:t>harassment, such person may f</w:t>
      </w:r>
      <w:r w:rsidR="008D3000">
        <w:rPr>
          <w:sz w:val="24"/>
        </w:rPr>
        <w:t xml:space="preserve">ile a complaint </w:t>
      </w:r>
      <w:r w:rsidR="008D3000" w:rsidRPr="000A71E2">
        <w:rPr>
          <w:color w:val="111111"/>
          <w:sz w:val="24"/>
        </w:rPr>
        <w:t xml:space="preserve">with </w:t>
      </w:r>
      <w:r w:rsidR="008D3000">
        <w:rPr>
          <w:sz w:val="24"/>
        </w:rPr>
        <w:t>any member of the committee. The committee member on receiving a complaint w</w:t>
      </w:r>
      <w:r>
        <w:rPr>
          <w:sz w:val="24"/>
        </w:rPr>
        <w:t>ill intimate the committee convener</w:t>
      </w:r>
      <w:r w:rsidR="008D3000">
        <w:rPr>
          <w:sz w:val="24"/>
        </w:rPr>
        <w:t xml:space="preserve"> committee </w:t>
      </w:r>
      <w:r>
        <w:rPr>
          <w:sz w:val="24"/>
        </w:rPr>
        <w:t>convener</w:t>
      </w:r>
      <w:r w:rsidR="008D3000">
        <w:rPr>
          <w:sz w:val="24"/>
        </w:rPr>
        <w:t xml:space="preserve"> would arrange for </w:t>
      </w:r>
      <w:r w:rsidR="008D3000" w:rsidRPr="000A71E2">
        <w:rPr>
          <w:color w:val="0E0E0E"/>
          <w:sz w:val="24"/>
        </w:rPr>
        <w:t xml:space="preserve">a </w:t>
      </w:r>
      <w:r>
        <w:rPr>
          <w:sz w:val="24"/>
        </w:rPr>
        <w:t>meeting within a w</w:t>
      </w:r>
      <w:r w:rsidR="008D3000">
        <w:rPr>
          <w:sz w:val="24"/>
        </w:rPr>
        <w:t>eek of receipt of the complaint for discussing</w:t>
      </w:r>
      <w:r w:rsidR="006C5C3C">
        <w:rPr>
          <w:sz w:val="24"/>
        </w:rPr>
        <w:t>,</w:t>
      </w:r>
      <w:r w:rsidR="001453DB">
        <w:rPr>
          <w:sz w:val="24"/>
        </w:rPr>
        <w:t xml:space="preserve"> </w:t>
      </w:r>
      <w:r w:rsidR="006C5C3C">
        <w:rPr>
          <w:sz w:val="24"/>
        </w:rPr>
        <w:t>the</w:t>
      </w:r>
      <w:r w:rsidR="00BF28FF">
        <w:rPr>
          <w:sz w:val="24"/>
        </w:rPr>
        <w:t xml:space="preserve"> complaint raised. Complaints  must</w:t>
      </w:r>
      <w:r w:rsidR="001453DB">
        <w:rPr>
          <w:sz w:val="24"/>
        </w:rPr>
        <w:t xml:space="preserve"> be brought</w:t>
      </w:r>
      <w:r w:rsidR="00BF28FF">
        <w:rPr>
          <w:sz w:val="24"/>
        </w:rPr>
        <w:t xml:space="preserve"> within </w:t>
      </w:r>
      <w:r w:rsidR="008D3000">
        <w:rPr>
          <w:sz w:val="24"/>
        </w:rPr>
        <w:t xml:space="preserve">30 working </w:t>
      </w:r>
      <w:r w:rsidR="00BF28FF">
        <w:rPr>
          <w:sz w:val="24"/>
        </w:rPr>
        <w:t xml:space="preserve">days </w:t>
      </w:r>
      <w:r w:rsidR="006C5C3C">
        <w:rPr>
          <w:sz w:val="24"/>
        </w:rPr>
        <w:t>of the inc</w:t>
      </w:r>
      <w:r w:rsidR="00BF28FF">
        <w:rPr>
          <w:sz w:val="24"/>
        </w:rPr>
        <w:t>i</w:t>
      </w:r>
      <w:r w:rsidR="006C5C3C">
        <w:rPr>
          <w:sz w:val="24"/>
        </w:rPr>
        <w:t>dent of</w:t>
      </w:r>
      <w:r w:rsidR="00BF28FF">
        <w:rPr>
          <w:sz w:val="24"/>
        </w:rPr>
        <w:t xml:space="preserve"> sex</w:t>
      </w:r>
      <w:r w:rsidR="006C5C3C">
        <w:rPr>
          <w:sz w:val="24"/>
        </w:rPr>
        <w:t xml:space="preserve">ual </w:t>
      </w:r>
      <w:r w:rsidR="00BF28FF">
        <w:rPr>
          <w:sz w:val="24"/>
        </w:rPr>
        <w:t xml:space="preserve"> harassment complaints</w:t>
      </w:r>
      <w:r w:rsidR="006C5C3C">
        <w:rPr>
          <w:sz w:val="24"/>
        </w:rPr>
        <w:t>,</w:t>
      </w:r>
      <w:r w:rsidR="00BF28FF" w:rsidRPr="000A71E2">
        <w:rPr>
          <w:b/>
          <w:sz w:val="24"/>
        </w:rPr>
        <w:t xml:space="preserve"> </w:t>
      </w:r>
      <w:r w:rsidR="008D3000">
        <w:rPr>
          <w:sz w:val="24"/>
        </w:rPr>
        <w:t xml:space="preserve"> </w:t>
      </w:r>
      <w:r w:rsidR="006C5C3C">
        <w:rPr>
          <w:sz w:val="24"/>
        </w:rPr>
        <w:t xml:space="preserve">complaints after that </w:t>
      </w:r>
      <w:r w:rsidR="008D3000">
        <w:rPr>
          <w:sz w:val="24"/>
        </w:rPr>
        <w:t xml:space="preserve"> period </w:t>
      </w:r>
      <w:r w:rsidR="000A71E2">
        <w:rPr>
          <w:sz w:val="24"/>
        </w:rPr>
        <w:t>wi</w:t>
      </w:r>
      <w:r w:rsidR="008D3000">
        <w:rPr>
          <w:sz w:val="24"/>
        </w:rPr>
        <w:t>ll not be</w:t>
      </w:r>
      <w:r w:rsidR="008D3000" w:rsidRPr="000A71E2">
        <w:rPr>
          <w:spacing w:val="-16"/>
          <w:sz w:val="24"/>
        </w:rPr>
        <w:t xml:space="preserve"> </w:t>
      </w:r>
      <w:r w:rsidR="008D3000">
        <w:rPr>
          <w:sz w:val="24"/>
        </w:rPr>
        <w:t>pursued</w:t>
      </w:r>
      <w:r w:rsidR="000A71E2">
        <w:rPr>
          <w:sz w:val="24"/>
        </w:rPr>
        <w:t xml:space="preserve"> </w:t>
      </w:r>
      <w:r w:rsidR="000A71E2">
        <w:t xml:space="preserve">except some extraordinary </w:t>
      </w:r>
      <w:r w:rsidR="008D3000">
        <w:t>circumstances. The determination of whether the complaint was timel</w:t>
      </w:r>
      <w:r w:rsidR="00C945C9">
        <w:t>y</w:t>
      </w:r>
      <w:r w:rsidR="006E70DC">
        <w:t>' or whether</w:t>
      </w:r>
      <w:r w:rsidR="008D3000">
        <w:t xml:space="preserve"> extraordinary circumstances exist to extend the complaint period must  be made in con</w:t>
      </w:r>
      <w:r w:rsidR="000A71E2">
        <w:t>junction wi</w:t>
      </w:r>
      <w:r w:rsidR="008D3000">
        <w:t>th the lega</w:t>
      </w:r>
      <w:r w:rsidR="000A71E2">
        <w:t>l</w:t>
      </w:r>
      <w:r w:rsidR="008D3000">
        <w:t xml:space="preserve"> team. Every attempt will be made to get the complainant to provide</w:t>
      </w:r>
      <w:r w:rsidR="008D3000" w:rsidRPr="000A71E2">
        <w:rPr>
          <w:spacing w:val="4"/>
        </w:rPr>
        <w:t xml:space="preserve"> </w:t>
      </w:r>
      <w:r w:rsidR="008D3000">
        <w:t>the</w:t>
      </w:r>
      <w:r w:rsidR="008D3000" w:rsidRPr="000A71E2">
        <w:rPr>
          <w:spacing w:val="-15"/>
        </w:rPr>
        <w:t xml:space="preserve"> </w:t>
      </w:r>
      <w:r w:rsidR="008D3000">
        <w:t>complaint</w:t>
      </w:r>
      <w:r w:rsidR="008D3000" w:rsidRPr="000A71E2">
        <w:rPr>
          <w:spacing w:val="-1"/>
        </w:rPr>
        <w:t xml:space="preserve"> </w:t>
      </w:r>
      <w:r w:rsidR="008D3000">
        <w:t>in</w:t>
      </w:r>
      <w:r w:rsidR="008D3000" w:rsidRPr="000A71E2">
        <w:rPr>
          <w:spacing w:val="-8"/>
        </w:rPr>
        <w:t xml:space="preserve"> </w:t>
      </w:r>
      <w:r w:rsidR="008D3000">
        <w:t>writing.</w:t>
      </w:r>
      <w:r w:rsidR="008D3000" w:rsidRPr="000A71E2">
        <w:rPr>
          <w:spacing w:val="-6"/>
        </w:rPr>
        <w:t xml:space="preserve"> </w:t>
      </w:r>
      <w:r w:rsidR="008D3000">
        <w:t>The</w:t>
      </w:r>
      <w:r w:rsidR="008D3000" w:rsidRPr="000A71E2">
        <w:rPr>
          <w:spacing w:val="-14"/>
        </w:rPr>
        <w:t xml:space="preserve"> </w:t>
      </w:r>
      <w:r w:rsidR="006E70DC">
        <w:t>compl</w:t>
      </w:r>
      <w:r w:rsidR="008D3000">
        <w:t>aint</w:t>
      </w:r>
      <w:r w:rsidR="008D3000" w:rsidRPr="000A71E2">
        <w:rPr>
          <w:spacing w:val="-11"/>
        </w:rPr>
        <w:t xml:space="preserve"> </w:t>
      </w:r>
      <w:r w:rsidR="008D3000">
        <w:t>shall</w:t>
      </w:r>
      <w:r w:rsidR="008D3000" w:rsidRPr="000A71E2">
        <w:rPr>
          <w:spacing w:val="-2"/>
        </w:rPr>
        <w:t xml:space="preserve"> </w:t>
      </w:r>
      <w:r w:rsidR="008D3000">
        <w:t>include</w:t>
      </w:r>
      <w:r w:rsidR="008D3000" w:rsidRPr="000A71E2">
        <w:rPr>
          <w:spacing w:val="-6"/>
        </w:rPr>
        <w:t xml:space="preserve"> </w:t>
      </w:r>
      <w:r w:rsidR="008D3000">
        <w:t>the</w:t>
      </w:r>
      <w:r w:rsidR="008D3000" w:rsidRPr="000A71E2">
        <w:rPr>
          <w:spacing w:val="-5"/>
        </w:rPr>
        <w:t xml:space="preserve"> </w:t>
      </w:r>
      <w:r w:rsidR="008D3000">
        <w:t>circumstances</w:t>
      </w:r>
      <w:r w:rsidR="008D3000" w:rsidRPr="000A71E2">
        <w:rPr>
          <w:spacing w:val="-2"/>
        </w:rPr>
        <w:t xml:space="preserve"> </w:t>
      </w:r>
      <w:r w:rsidR="008D3000">
        <w:t>giving</w:t>
      </w:r>
      <w:r w:rsidR="008D3000" w:rsidRPr="000A71E2">
        <w:rPr>
          <w:spacing w:val="-4"/>
        </w:rPr>
        <w:t xml:space="preserve"> </w:t>
      </w:r>
      <w:r w:rsidR="008D3000">
        <w:t>rise</w:t>
      </w:r>
      <w:r w:rsidR="008D3000" w:rsidRPr="000A71E2">
        <w:rPr>
          <w:spacing w:val="-12"/>
        </w:rPr>
        <w:t xml:space="preserve"> </w:t>
      </w:r>
      <w:r w:rsidR="008D3000">
        <w:t>to</w:t>
      </w:r>
      <w:r w:rsidR="008D3000" w:rsidRPr="000A71E2">
        <w:rPr>
          <w:spacing w:val="-14"/>
        </w:rPr>
        <w:t xml:space="preserve"> </w:t>
      </w:r>
      <w:r w:rsidR="008D3000">
        <w:t xml:space="preserve">the complaint. </w:t>
      </w:r>
      <w:r w:rsidR="006E70DC">
        <w:t xml:space="preserve"> T</w:t>
      </w:r>
      <w:r w:rsidR="008D3000">
        <w:t>he dates of the alleged occurrences and names of witne</w:t>
      </w:r>
      <w:r w:rsidR="006E70DC">
        <w:t xml:space="preserve">sses, if any. The complaint shall </w:t>
      </w:r>
      <w:r w:rsidR="008D3000">
        <w:t>be signed by the</w:t>
      </w:r>
      <w:r w:rsidR="008D3000" w:rsidRPr="000A71E2">
        <w:rPr>
          <w:spacing w:val="26"/>
        </w:rPr>
        <w:t xml:space="preserve"> </w:t>
      </w:r>
      <w:r w:rsidR="006E70DC">
        <w:t>com</w:t>
      </w:r>
      <w:r w:rsidR="008D3000">
        <w:t>plainant.</w:t>
      </w:r>
    </w:p>
    <w:p w:rsidR="006E70DC" w:rsidRDefault="006E70DC">
      <w:pPr>
        <w:pStyle w:val="BodyText"/>
        <w:spacing w:before="3" w:line="237" w:lineRule="auto"/>
        <w:ind w:left="1417" w:right="2" w:firstLine="3"/>
      </w:pPr>
    </w:p>
    <w:p w:rsidR="00D10C54" w:rsidRDefault="008D3000">
      <w:pPr>
        <w:pStyle w:val="BodyText"/>
        <w:spacing w:before="3" w:line="237" w:lineRule="auto"/>
        <w:ind w:left="1417" w:right="2" w:firstLine="3"/>
      </w:pPr>
      <w:r>
        <w:t>2</w:t>
      </w:r>
      <w:r>
        <w:rPr>
          <w:spacing w:val="2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Enquiry</w:t>
      </w:r>
      <w:r>
        <w:rPr>
          <w:b/>
          <w:spacing w:val="-21"/>
        </w:rPr>
        <w:t xml:space="preserve"> </w:t>
      </w:r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t>•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committee</w:t>
      </w:r>
      <w:r>
        <w:rPr>
          <w:spacing w:val="4"/>
        </w:rPr>
        <w:t xml:space="preserve"> </w:t>
      </w:r>
      <w:r w:rsidR="006E70DC">
        <w:rPr>
          <w:w w:val="90"/>
        </w:rPr>
        <w:t>w</w:t>
      </w:r>
      <w:r>
        <w:t>ill</w:t>
      </w:r>
      <w:r>
        <w:rPr>
          <w:spacing w:val="-19"/>
        </w:rPr>
        <w:t xml:space="preserve"> </w:t>
      </w:r>
      <w:r>
        <w:t>ask</w:t>
      </w:r>
      <w:r>
        <w:rPr>
          <w:spacing w:val="-4"/>
        </w:rPr>
        <w:t xml:space="preserve"> </w:t>
      </w:r>
      <w:r w:rsidR="006E70DC">
        <w:t>the</w:t>
      </w:r>
      <w:r>
        <w:rPr>
          <w:spacing w:val="-19"/>
        </w:rPr>
        <w:t xml:space="preserve"> </w:t>
      </w:r>
      <w:r>
        <w:t>co</w:t>
      </w:r>
      <w:r w:rsidR="006E70DC">
        <w:t>m</w:t>
      </w:r>
      <w:r>
        <w:t>p</w:t>
      </w:r>
      <w:r w:rsidR="006E70DC">
        <w:t xml:space="preserve">lainant </w:t>
      </w:r>
      <w:r>
        <w:rPr>
          <w:spacing w:val="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detailed</w:t>
      </w:r>
      <w:r>
        <w:rPr>
          <w:spacing w:val="-14"/>
        </w:rPr>
        <w:t xml:space="preserve"> </w:t>
      </w:r>
      <w:r>
        <w:t>s</w:t>
      </w:r>
      <w:r w:rsidR="006E70DC">
        <w:t>tatement</w:t>
      </w:r>
      <w:r>
        <w:t xml:space="preserve"> of </w:t>
      </w:r>
      <w:r w:rsidR="00D10C54">
        <w:t xml:space="preserve"> </w:t>
      </w:r>
    </w:p>
    <w:p w:rsidR="00F94B41" w:rsidRDefault="00D10C54">
      <w:pPr>
        <w:pStyle w:val="BodyText"/>
        <w:spacing w:before="3" w:line="237" w:lineRule="auto"/>
        <w:ind w:left="1417" w:right="2" w:firstLine="3"/>
      </w:pPr>
      <w:r>
        <w:t xml:space="preserve">    </w:t>
      </w:r>
      <w:r w:rsidR="008D3000">
        <w:t xml:space="preserve">incidents/ </w:t>
      </w:r>
      <w:r w:rsidR="008D3000">
        <w:rPr>
          <w:b/>
        </w:rPr>
        <w:t xml:space="preserve">allegations. </w:t>
      </w:r>
      <w:r w:rsidR="006E70DC">
        <w:t>The statement of allegation will be sha</w:t>
      </w:r>
      <w:r w:rsidR="008D3000">
        <w:t>red with the</w:t>
      </w:r>
      <w:r w:rsidR="008D3000">
        <w:rPr>
          <w:spacing w:val="19"/>
        </w:rPr>
        <w:t xml:space="preserve"> </w:t>
      </w:r>
      <w:r w:rsidR="008D3000">
        <w:t>accused</w:t>
      </w:r>
    </w:p>
    <w:p w:rsidR="006E70DC" w:rsidRDefault="006E70DC">
      <w:pPr>
        <w:pStyle w:val="BodyText"/>
        <w:spacing w:before="3" w:line="237" w:lineRule="auto"/>
        <w:ind w:left="1417" w:right="2" w:firstLine="3"/>
      </w:pPr>
    </w:p>
    <w:p w:rsidR="00F94B41" w:rsidRDefault="006E70DC" w:rsidP="006E70DC">
      <w:pPr>
        <w:pStyle w:val="ListParagraph"/>
        <w:numPr>
          <w:ilvl w:val="0"/>
          <w:numId w:val="5"/>
        </w:numPr>
        <w:tabs>
          <w:tab w:val="left" w:pos="1577"/>
        </w:tabs>
        <w:spacing w:before="8" w:line="237" w:lineRule="auto"/>
        <w:ind w:left="1423" w:right="126" w:firstLine="0"/>
        <w:rPr>
          <w:sz w:val="24"/>
        </w:rPr>
      </w:pPr>
      <w:r>
        <w:rPr>
          <w:sz w:val="24"/>
        </w:rPr>
        <w:t xml:space="preserve"> </w:t>
      </w:r>
      <w:r w:rsidR="008D3000" w:rsidRPr="006E70DC">
        <w:rPr>
          <w:sz w:val="24"/>
        </w:rPr>
        <w:t xml:space="preserve">The accused will be asked to prepare </w:t>
      </w:r>
      <w:r w:rsidR="008D3000" w:rsidRPr="006E70DC">
        <w:rPr>
          <w:color w:val="131313"/>
          <w:sz w:val="24"/>
        </w:rPr>
        <w:t xml:space="preserve">a </w:t>
      </w:r>
      <w:r w:rsidRPr="006E70DC">
        <w:rPr>
          <w:sz w:val="24"/>
        </w:rPr>
        <w:t>response to the statement of at legations a</w:t>
      </w:r>
      <w:r w:rsidR="008D3000" w:rsidRPr="006E70DC">
        <w:rPr>
          <w:sz w:val="24"/>
        </w:rPr>
        <w:t xml:space="preserve">nd submit to </w:t>
      </w:r>
      <w:r w:rsidRPr="006E70DC"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8D3000" w:rsidRPr="006E70DC">
        <w:rPr>
          <w:sz w:val="24"/>
        </w:rPr>
        <w:t>the committee within the given</w:t>
      </w:r>
      <w:r w:rsidR="008D3000" w:rsidRPr="006E70DC">
        <w:rPr>
          <w:spacing w:val="28"/>
          <w:sz w:val="24"/>
        </w:rPr>
        <w:t xml:space="preserve"> </w:t>
      </w:r>
      <w:r w:rsidR="008D3000" w:rsidRPr="006E70DC">
        <w:rPr>
          <w:sz w:val="24"/>
        </w:rPr>
        <w:t>time.</w:t>
      </w:r>
    </w:p>
    <w:p w:rsidR="006E70DC" w:rsidRPr="006E70DC" w:rsidRDefault="006E70DC" w:rsidP="006E70DC">
      <w:pPr>
        <w:pStyle w:val="ListParagraph"/>
        <w:numPr>
          <w:ilvl w:val="0"/>
          <w:numId w:val="5"/>
        </w:numPr>
        <w:tabs>
          <w:tab w:val="left" w:pos="1577"/>
        </w:tabs>
        <w:spacing w:before="8" w:line="237" w:lineRule="auto"/>
        <w:ind w:left="1423" w:right="126" w:firstLine="0"/>
        <w:rPr>
          <w:sz w:val="24"/>
        </w:rPr>
      </w:pPr>
      <w:r w:rsidRPr="006E70DC">
        <w:rPr>
          <w:sz w:val="24"/>
        </w:rPr>
        <w:t xml:space="preserve"> </w:t>
      </w:r>
      <w:r w:rsidR="008D3000" w:rsidRPr="006E70DC">
        <w:rPr>
          <w:sz w:val="24"/>
        </w:rPr>
        <w:t>The s</w:t>
      </w:r>
      <w:r w:rsidRPr="006E70DC">
        <w:rPr>
          <w:sz w:val="24"/>
        </w:rPr>
        <w:t>tatement</w:t>
      </w:r>
      <w:r w:rsidR="008D3000" w:rsidRPr="006E70DC">
        <w:rPr>
          <w:sz w:val="24"/>
        </w:rPr>
        <w:t xml:space="preserve"> and other evidence obtained in the inq</w:t>
      </w:r>
      <w:r w:rsidRPr="006E70DC">
        <w:rPr>
          <w:sz w:val="24"/>
        </w:rPr>
        <w:t xml:space="preserve">uiry process will be considered  </w:t>
      </w:r>
    </w:p>
    <w:p w:rsidR="00DF3C03" w:rsidRDefault="006E70DC" w:rsidP="00DF3C03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</w:t>
      </w:r>
      <w:r w:rsidRPr="006E70DC">
        <w:rPr>
          <w:sz w:val="24"/>
        </w:rPr>
        <w:t>c</w:t>
      </w:r>
      <w:r w:rsidR="008D3000" w:rsidRPr="006E70DC">
        <w:rPr>
          <w:sz w:val="24"/>
        </w:rPr>
        <w:t>onfidential.</w:t>
      </w:r>
    </w:p>
    <w:p w:rsidR="00F94B41" w:rsidRPr="003A08CA" w:rsidRDefault="00333813" w:rsidP="00DF3C03">
      <w:pPr>
        <w:pStyle w:val="ListParagraph"/>
        <w:numPr>
          <w:ilvl w:val="0"/>
          <w:numId w:val="10"/>
        </w:numPr>
        <w:tabs>
          <w:tab w:val="left" w:pos="1649"/>
        </w:tabs>
        <w:spacing w:before="8" w:line="237" w:lineRule="auto"/>
        <w:ind w:right="139"/>
        <w:rPr>
          <w:sz w:val="24"/>
        </w:rPr>
      </w:pPr>
      <w:r w:rsidRPr="00DF3C03">
        <w:rPr>
          <w:sz w:val="24"/>
        </w:rPr>
        <w:t xml:space="preserve">The Committee will </w:t>
      </w:r>
      <w:r w:rsidR="00527A20" w:rsidRPr="00DF3C03">
        <w:rPr>
          <w:sz w:val="24"/>
        </w:rPr>
        <w:t>organize</w:t>
      </w:r>
      <w:r w:rsidRPr="00DF3C03">
        <w:rPr>
          <w:sz w:val="24"/>
        </w:rPr>
        <w:t xml:space="preserve"> verbal </w:t>
      </w:r>
      <w:r w:rsidR="00527A20" w:rsidRPr="00DF3C03">
        <w:rPr>
          <w:w w:val="95"/>
          <w:sz w:val="24"/>
        </w:rPr>
        <w:t xml:space="preserve"> hearings w</w:t>
      </w:r>
      <w:r w:rsidR="008D3000" w:rsidRPr="00DF3C03">
        <w:rPr>
          <w:w w:val="95"/>
          <w:sz w:val="24"/>
        </w:rPr>
        <w:t>ith the complainant and the</w:t>
      </w:r>
      <w:r w:rsidR="008D3000" w:rsidRPr="00DF3C03">
        <w:rPr>
          <w:spacing w:val="-37"/>
          <w:w w:val="95"/>
          <w:sz w:val="24"/>
        </w:rPr>
        <w:t xml:space="preserve"> </w:t>
      </w:r>
      <w:r w:rsidR="00527A20" w:rsidRPr="00DF3C03">
        <w:rPr>
          <w:spacing w:val="-37"/>
          <w:w w:val="95"/>
          <w:sz w:val="24"/>
        </w:rPr>
        <w:t>a</w:t>
      </w:r>
      <w:r w:rsidR="008D3000" w:rsidRPr="00DF3C03">
        <w:rPr>
          <w:w w:val="95"/>
          <w:sz w:val="24"/>
        </w:rPr>
        <w:t>ccused.</w:t>
      </w:r>
    </w:p>
    <w:p w:rsidR="003A08CA" w:rsidRDefault="00527A20" w:rsidP="003A08CA">
      <w:pPr>
        <w:pStyle w:val="ListParagraph"/>
        <w:numPr>
          <w:ilvl w:val="0"/>
          <w:numId w:val="10"/>
        </w:numPr>
        <w:tabs>
          <w:tab w:val="left" w:pos="1649"/>
        </w:tabs>
        <w:spacing w:before="8" w:line="237" w:lineRule="auto"/>
        <w:ind w:right="139"/>
        <w:rPr>
          <w:sz w:val="24"/>
        </w:rPr>
      </w:pPr>
      <w:r w:rsidRPr="003A08CA">
        <w:rPr>
          <w:sz w:val="24"/>
        </w:rPr>
        <w:t>Th</w:t>
      </w:r>
      <w:r w:rsidR="008D3000" w:rsidRPr="003A08CA">
        <w:rPr>
          <w:sz w:val="24"/>
        </w:rPr>
        <w:t xml:space="preserve">e committee will take testimonies of other relevant persons and review the evidence if </w:t>
      </w:r>
    </w:p>
    <w:p w:rsidR="00FA5609" w:rsidRDefault="003A08CA" w:rsidP="003A08CA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  </w:t>
      </w:r>
      <w:r w:rsidR="008D3000" w:rsidRPr="003A08CA">
        <w:rPr>
          <w:sz w:val="24"/>
        </w:rPr>
        <w:t>necessary, The committee should ensure that sufficient c</w:t>
      </w:r>
      <w:r w:rsidR="00527A20" w:rsidRPr="003A08CA">
        <w:rPr>
          <w:sz w:val="24"/>
        </w:rPr>
        <w:t>are is taken to avoid any retali</w:t>
      </w:r>
      <w:r w:rsidR="008D3000" w:rsidRPr="003A08CA">
        <w:rPr>
          <w:sz w:val="24"/>
        </w:rPr>
        <w:t xml:space="preserve">ation </w:t>
      </w:r>
    </w:p>
    <w:p w:rsidR="00F94B41" w:rsidRPr="003A08CA" w:rsidRDefault="00FA5609" w:rsidP="003A08CA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  </w:t>
      </w:r>
      <w:r w:rsidR="008D3000" w:rsidRPr="003A08CA">
        <w:rPr>
          <w:sz w:val="24"/>
        </w:rPr>
        <w:t>against the</w:t>
      </w:r>
      <w:r w:rsidR="008D3000" w:rsidRPr="003A08CA">
        <w:rPr>
          <w:spacing w:val="-29"/>
          <w:sz w:val="24"/>
        </w:rPr>
        <w:t xml:space="preserve"> </w:t>
      </w:r>
      <w:r w:rsidR="008D3000" w:rsidRPr="003A08CA">
        <w:rPr>
          <w:sz w:val="24"/>
        </w:rPr>
        <w:t>witnesses.</w:t>
      </w:r>
    </w:p>
    <w:p w:rsidR="00FA5609" w:rsidRDefault="008D3000" w:rsidP="003A08CA">
      <w:pPr>
        <w:pStyle w:val="ListParagraph"/>
        <w:numPr>
          <w:ilvl w:val="0"/>
          <w:numId w:val="10"/>
        </w:numPr>
        <w:tabs>
          <w:tab w:val="left" w:pos="1649"/>
        </w:tabs>
        <w:spacing w:before="8" w:line="237" w:lineRule="auto"/>
        <w:ind w:right="139"/>
        <w:rPr>
          <w:sz w:val="24"/>
        </w:rPr>
      </w:pPr>
      <w:r w:rsidRPr="003A08CA">
        <w:rPr>
          <w:sz w:val="24"/>
        </w:rPr>
        <w:t>During</w:t>
      </w:r>
      <w:r w:rsidRPr="003A08CA">
        <w:rPr>
          <w:spacing w:val="-10"/>
          <w:sz w:val="24"/>
        </w:rPr>
        <w:t xml:space="preserve"> </w:t>
      </w:r>
      <w:r w:rsidRPr="003A08CA">
        <w:rPr>
          <w:sz w:val="24"/>
        </w:rPr>
        <w:t>the</w:t>
      </w:r>
      <w:r w:rsidRPr="003A08CA">
        <w:rPr>
          <w:spacing w:val="-18"/>
          <w:sz w:val="24"/>
        </w:rPr>
        <w:t xml:space="preserve"> </w:t>
      </w:r>
      <w:r w:rsidRPr="003A08CA">
        <w:rPr>
          <w:sz w:val="24"/>
        </w:rPr>
        <w:t>enquiry</w:t>
      </w:r>
      <w:r w:rsidRPr="003A08CA">
        <w:rPr>
          <w:spacing w:val="-4"/>
          <w:sz w:val="24"/>
        </w:rPr>
        <w:t xml:space="preserve"> </w:t>
      </w:r>
      <w:r w:rsidRPr="003A08CA">
        <w:rPr>
          <w:sz w:val="24"/>
        </w:rPr>
        <w:t>process</w:t>
      </w:r>
      <w:r w:rsidR="00527A20" w:rsidRPr="003A08CA">
        <w:rPr>
          <w:sz w:val="24"/>
        </w:rPr>
        <w:t>, t</w:t>
      </w:r>
      <w:r w:rsidRPr="003A08CA">
        <w:rPr>
          <w:sz w:val="24"/>
        </w:rPr>
        <w:t>he</w:t>
      </w:r>
      <w:r w:rsidRPr="003A08CA">
        <w:rPr>
          <w:spacing w:val="-17"/>
          <w:sz w:val="24"/>
        </w:rPr>
        <w:t xml:space="preserve"> </w:t>
      </w:r>
      <w:r w:rsidRPr="003A08CA">
        <w:rPr>
          <w:sz w:val="24"/>
        </w:rPr>
        <w:t>comp</w:t>
      </w:r>
      <w:r w:rsidR="00527A20" w:rsidRPr="003A08CA">
        <w:rPr>
          <w:sz w:val="24"/>
        </w:rPr>
        <w:t>lain</w:t>
      </w:r>
      <w:r w:rsidRPr="003A08CA">
        <w:rPr>
          <w:sz w:val="24"/>
        </w:rPr>
        <w:t>ant</w:t>
      </w:r>
      <w:r w:rsidRPr="003A08CA">
        <w:rPr>
          <w:spacing w:val="4"/>
          <w:sz w:val="24"/>
        </w:rPr>
        <w:t xml:space="preserve"> </w:t>
      </w:r>
      <w:r w:rsidRPr="003A08CA">
        <w:rPr>
          <w:sz w:val="24"/>
        </w:rPr>
        <w:t>and</w:t>
      </w:r>
      <w:r w:rsidRPr="003A08CA">
        <w:rPr>
          <w:spacing w:val="-9"/>
          <w:sz w:val="24"/>
        </w:rPr>
        <w:t xml:space="preserve"> </w:t>
      </w:r>
      <w:r w:rsidRPr="003A08CA">
        <w:rPr>
          <w:sz w:val="24"/>
        </w:rPr>
        <w:t>the</w:t>
      </w:r>
      <w:r w:rsidRPr="003A08CA">
        <w:rPr>
          <w:spacing w:val="-17"/>
          <w:sz w:val="24"/>
        </w:rPr>
        <w:t xml:space="preserve"> </w:t>
      </w:r>
      <w:r w:rsidRPr="003A08CA">
        <w:rPr>
          <w:sz w:val="24"/>
        </w:rPr>
        <w:t>accused</w:t>
      </w:r>
      <w:r w:rsidRPr="003A08CA">
        <w:rPr>
          <w:spacing w:val="-4"/>
          <w:sz w:val="24"/>
        </w:rPr>
        <w:t xml:space="preserve"> </w:t>
      </w:r>
      <w:r w:rsidRPr="003A08CA">
        <w:rPr>
          <w:sz w:val="24"/>
        </w:rPr>
        <w:t>would</w:t>
      </w:r>
      <w:r w:rsidRPr="003A08CA">
        <w:rPr>
          <w:spacing w:val="5"/>
          <w:sz w:val="24"/>
        </w:rPr>
        <w:t xml:space="preserve"> </w:t>
      </w:r>
      <w:r w:rsidRPr="003A08CA">
        <w:rPr>
          <w:sz w:val="24"/>
        </w:rPr>
        <w:t>be</w:t>
      </w:r>
      <w:r w:rsidRPr="003A08CA">
        <w:rPr>
          <w:spacing w:val="-10"/>
          <w:sz w:val="24"/>
        </w:rPr>
        <w:t xml:space="preserve"> </w:t>
      </w:r>
      <w:r w:rsidRPr="003A08CA">
        <w:rPr>
          <w:sz w:val="24"/>
        </w:rPr>
        <w:t>expected</w:t>
      </w:r>
      <w:r w:rsidRPr="003A08CA">
        <w:rPr>
          <w:spacing w:val="-5"/>
          <w:sz w:val="24"/>
        </w:rPr>
        <w:t xml:space="preserve"> </w:t>
      </w:r>
      <w:r w:rsidR="00527A20" w:rsidRPr="003A08CA">
        <w:rPr>
          <w:spacing w:val="-5"/>
          <w:sz w:val="24"/>
        </w:rPr>
        <w:t>to</w:t>
      </w:r>
      <w:r w:rsidRPr="003A08CA">
        <w:rPr>
          <w:spacing w:val="-16"/>
          <w:sz w:val="24"/>
        </w:rPr>
        <w:t xml:space="preserve"> </w:t>
      </w:r>
      <w:r w:rsidRPr="003A08CA">
        <w:rPr>
          <w:sz w:val="24"/>
        </w:rPr>
        <w:t>refrain</w:t>
      </w:r>
      <w:r w:rsidRPr="003A08CA">
        <w:rPr>
          <w:spacing w:val="-9"/>
          <w:sz w:val="24"/>
        </w:rPr>
        <w:t xml:space="preserve"> </w:t>
      </w:r>
      <w:r w:rsidRPr="003A08CA">
        <w:rPr>
          <w:sz w:val="24"/>
        </w:rPr>
        <w:t xml:space="preserve">front </w:t>
      </w:r>
    </w:p>
    <w:p w:rsidR="00F94B41" w:rsidRPr="00FA5609" w:rsidRDefault="00FA5609" w:rsidP="00FA5609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 </w:t>
      </w:r>
      <w:r w:rsidR="008D3000" w:rsidRPr="00FA5609">
        <w:rPr>
          <w:sz w:val="24"/>
        </w:rPr>
        <w:t xml:space="preserve">any form of threat, intimidation or influencing </w:t>
      </w:r>
      <w:r w:rsidR="00527A20" w:rsidRPr="00FA5609">
        <w:rPr>
          <w:sz w:val="24"/>
        </w:rPr>
        <w:t xml:space="preserve"> of witnesses. </w:t>
      </w:r>
    </w:p>
    <w:p w:rsidR="00FA5609" w:rsidRDefault="008D3000" w:rsidP="003A08CA">
      <w:pPr>
        <w:pStyle w:val="ListParagraph"/>
        <w:numPr>
          <w:ilvl w:val="0"/>
          <w:numId w:val="10"/>
        </w:numPr>
        <w:tabs>
          <w:tab w:val="left" w:pos="1649"/>
        </w:tabs>
        <w:spacing w:before="8" w:line="237" w:lineRule="auto"/>
        <w:ind w:right="139"/>
        <w:rPr>
          <w:sz w:val="24"/>
        </w:rPr>
      </w:pPr>
      <w:r w:rsidRPr="003A08CA">
        <w:rPr>
          <w:sz w:val="24"/>
        </w:rPr>
        <w:t>The commit</w:t>
      </w:r>
      <w:r w:rsidR="00527A20" w:rsidRPr="003A08CA">
        <w:rPr>
          <w:sz w:val="24"/>
        </w:rPr>
        <w:t>tee w</w:t>
      </w:r>
      <w:r w:rsidRPr="003A08CA">
        <w:rPr>
          <w:sz w:val="24"/>
        </w:rPr>
        <w:t xml:space="preserve">ill arrive at a decision after carefully and </w:t>
      </w:r>
      <w:r w:rsidR="00527A20" w:rsidRPr="003A08CA">
        <w:rPr>
          <w:sz w:val="24"/>
        </w:rPr>
        <w:t>fairly reviewing the circumstances</w:t>
      </w:r>
      <w:r w:rsidR="00FA5609">
        <w:rPr>
          <w:sz w:val="24"/>
        </w:rPr>
        <w:t>,</w:t>
      </w:r>
    </w:p>
    <w:p w:rsidR="00F94B41" w:rsidRPr="00FA5609" w:rsidRDefault="00FA5609" w:rsidP="00FA5609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  </w:t>
      </w:r>
      <w:r w:rsidR="00527A20" w:rsidRPr="00FA5609">
        <w:rPr>
          <w:sz w:val="24"/>
        </w:rPr>
        <w:t xml:space="preserve">witnesses and relevant </w:t>
      </w:r>
      <w:r w:rsidR="008D3000" w:rsidRPr="00FA5609">
        <w:rPr>
          <w:spacing w:val="-5"/>
          <w:sz w:val="24"/>
        </w:rPr>
        <w:t xml:space="preserve"> </w:t>
      </w:r>
      <w:r w:rsidR="008D3000" w:rsidRPr="00FA5609">
        <w:rPr>
          <w:sz w:val="24"/>
        </w:rPr>
        <w:t>statements.</w:t>
      </w:r>
    </w:p>
    <w:p w:rsidR="00FA5609" w:rsidRPr="00FA5609" w:rsidRDefault="00527A20" w:rsidP="003A08CA">
      <w:pPr>
        <w:pStyle w:val="ListParagraph"/>
        <w:numPr>
          <w:ilvl w:val="0"/>
          <w:numId w:val="10"/>
        </w:numPr>
        <w:tabs>
          <w:tab w:val="left" w:pos="1649"/>
        </w:tabs>
        <w:spacing w:before="8" w:line="237" w:lineRule="auto"/>
        <w:ind w:right="139"/>
        <w:rPr>
          <w:sz w:val="24"/>
        </w:rPr>
      </w:pPr>
      <w:r w:rsidRPr="003A08CA">
        <w:rPr>
          <w:sz w:val="24"/>
        </w:rPr>
        <w:t>T</w:t>
      </w:r>
      <w:r w:rsidR="008D3000" w:rsidRPr="003A08CA">
        <w:rPr>
          <w:sz w:val="24"/>
        </w:rPr>
        <w:t>he</w:t>
      </w:r>
      <w:r w:rsidR="008D3000" w:rsidRPr="003A08CA">
        <w:rPr>
          <w:spacing w:val="-2"/>
          <w:sz w:val="24"/>
        </w:rPr>
        <w:t xml:space="preserve"> </w:t>
      </w:r>
      <w:r w:rsidR="008D3000" w:rsidRPr="003A08CA">
        <w:rPr>
          <w:sz w:val="24"/>
        </w:rPr>
        <w:t>committee</w:t>
      </w:r>
      <w:r w:rsidR="008D3000" w:rsidRPr="003A08CA">
        <w:rPr>
          <w:spacing w:val="17"/>
          <w:sz w:val="24"/>
        </w:rPr>
        <w:t xml:space="preserve"> </w:t>
      </w:r>
      <w:r w:rsidR="008D3000" w:rsidRPr="003A08CA">
        <w:rPr>
          <w:sz w:val="24"/>
        </w:rPr>
        <w:t>will</w:t>
      </w:r>
      <w:r w:rsidR="008D3000" w:rsidRPr="003A08CA">
        <w:rPr>
          <w:spacing w:val="2"/>
          <w:sz w:val="24"/>
        </w:rPr>
        <w:t xml:space="preserve"> </w:t>
      </w:r>
      <w:r w:rsidR="008D3000" w:rsidRPr="003A08CA">
        <w:rPr>
          <w:sz w:val="24"/>
        </w:rPr>
        <w:t>ensure</w:t>
      </w:r>
      <w:r w:rsidR="008D3000" w:rsidRPr="003A08CA">
        <w:rPr>
          <w:spacing w:val="-5"/>
          <w:sz w:val="24"/>
        </w:rPr>
        <w:t xml:space="preserve"> </w:t>
      </w:r>
      <w:r w:rsidR="008D3000" w:rsidRPr="003A08CA">
        <w:rPr>
          <w:sz w:val="24"/>
        </w:rPr>
        <w:t>confidentiality</w:t>
      </w:r>
      <w:r w:rsidR="008D3000" w:rsidRPr="003A08CA">
        <w:rPr>
          <w:spacing w:val="-15"/>
          <w:sz w:val="24"/>
        </w:rPr>
        <w:t xml:space="preserve"> </w:t>
      </w:r>
      <w:r w:rsidRPr="003A08CA">
        <w:rPr>
          <w:position w:val="1"/>
          <w:sz w:val="24"/>
        </w:rPr>
        <w:t>during the</w:t>
      </w:r>
      <w:r w:rsidR="008D3000" w:rsidRPr="003A08CA">
        <w:rPr>
          <w:spacing w:val="-3"/>
          <w:position w:val="1"/>
          <w:sz w:val="24"/>
        </w:rPr>
        <w:t xml:space="preserve"> </w:t>
      </w:r>
      <w:r w:rsidR="008D3000" w:rsidRPr="003A08CA">
        <w:rPr>
          <w:sz w:val="24"/>
        </w:rPr>
        <w:t>inquiry</w:t>
      </w:r>
      <w:r w:rsidR="008D3000" w:rsidRPr="003A08CA">
        <w:rPr>
          <w:spacing w:val="5"/>
          <w:sz w:val="24"/>
        </w:rPr>
        <w:t xml:space="preserve"> </w:t>
      </w:r>
      <w:r w:rsidR="008D3000" w:rsidRPr="003A08CA">
        <w:rPr>
          <w:sz w:val="24"/>
        </w:rPr>
        <w:t>process</w:t>
      </w:r>
      <w:r w:rsidR="008D3000" w:rsidRPr="003A08CA">
        <w:rPr>
          <w:spacing w:val="-6"/>
          <w:sz w:val="24"/>
        </w:rPr>
        <w:t xml:space="preserve"> </w:t>
      </w:r>
      <w:r w:rsidR="008D3000" w:rsidRPr="003A08CA">
        <w:rPr>
          <w:sz w:val="24"/>
        </w:rPr>
        <w:t>and</w:t>
      </w:r>
      <w:r w:rsidR="008D3000" w:rsidRPr="003A08CA">
        <w:rPr>
          <w:spacing w:val="-1"/>
          <w:sz w:val="24"/>
        </w:rPr>
        <w:t xml:space="preserve"> </w:t>
      </w:r>
      <w:r w:rsidR="008D3000" w:rsidRPr="003A08CA">
        <w:rPr>
          <w:sz w:val="24"/>
        </w:rPr>
        <w:t>will</w:t>
      </w:r>
      <w:r w:rsidR="008D3000" w:rsidRPr="003A08CA">
        <w:rPr>
          <w:spacing w:val="-10"/>
          <w:sz w:val="24"/>
        </w:rPr>
        <w:t xml:space="preserve"> </w:t>
      </w:r>
      <w:r w:rsidR="008D3000" w:rsidRPr="003A08CA">
        <w:rPr>
          <w:sz w:val="24"/>
        </w:rPr>
        <w:t>ensure</w:t>
      </w:r>
      <w:r w:rsidR="008D3000" w:rsidRPr="003A08CA">
        <w:rPr>
          <w:spacing w:val="-1"/>
          <w:sz w:val="24"/>
        </w:rPr>
        <w:t xml:space="preserve"> </w:t>
      </w:r>
      <w:r w:rsidRPr="003A08CA">
        <w:rPr>
          <w:sz w:val="24"/>
        </w:rPr>
        <w:t>tha</w:t>
      </w:r>
      <w:r w:rsidR="008D3000" w:rsidRPr="003A08CA">
        <w:rPr>
          <w:sz w:val="24"/>
        </w:rPr>
        <w:t>t</w:t>
      </w:r>
      <w:r w:rsidR="008D3000" w:rsidRPr="003A08CA">
        <w:rPr>
          <w:spacing w:val="-4"/>
          <w:sz w:val="24"/>
        </w:rPr>
        <w:t xml:space="preserve"> </w:t>
      </w:r>
      <w:r w:rsidR="008D3000" w:rsidRPr="003A08CA">
        <w:rPr>
          <w:sz w:val="24"/>
        </w:rPr>
        <w:t>in</w:t>
      </w:r>
    </w:p>
    <w:p w:rsidR="00F94B41" w:rsidRPr="00FA5609" w:rsidRDefault="00FA5609" w:rsidP="00FA5609">
      <w:pPr>
        <w:tabs>
          <w:tab w:val="left" w:pos="1649"/>
        </w:tabs>
        <w:spacing w:before="8" w:line="237" w:lineRule="auto"/>
        <w:ind w:left="1417" w:right="139"/>
        <w:rPr>
          <w:sz w:val="24"/>
        </w:rPr>
      </w:pPr>
      <w:r>
        <w:rPr>
          <w:sz w:val="24"/>
        </w:rPr>
        <w:t xml:space="preserve">     </w:t>
      </w:r>
      <w:r w:rsidR="008D3000" w:rsidRPr="00FA5609">
        <w:rPr>
          <w:sz w:val="24"/>
        </w:rPr>
        <w:t>the</w:t>
      </w:r>
      <w:r w:rsidR="003A08CA" w:rsidRPr="00FA5609">
        <w:rPr>
          <w:sz w:val="24"/>
        </w:rPr>
        <w:t xml:space="preserve"> </w:t>
      </w:r>
      <w:r w:rsidR="008D3000" w:rsidRPr="00FA5609">
        <w:rPr>
          <w:sz w:val="26"/>
        </w:rPr>
        <w:t>course of investigation a complain</w:t>
      </w:r>
      <w:r w:rsidR="00527A20" w:rsidRPr="00FA5609">
        <w:rPr>
          <w:sz w:val="26"/>
        </w:rPr>
        <w:t>t</w:t>
      </w:r>
      <w:r w:rsidR="008D3000" w:rsidRPr="00FA5609">
        <w:rPr>
          <w:sz w:val="26"/>
        </w:rPr>
        <w:t>.</w:t>
      </w:r>
    </w:p>
    <w:p w:rsidR="00F94B41" w:rsidRDefault="00E07C6A">
      <w:pPr>
        <w:pStyle w:val="ListParagraph"/>
        <w:numPr>
          <w:ilvl w:val="0"/>
          <w:numId w:val="1"/>
        </w:numPr>
        <w:tabs>
          <w:tab w:val="left" w:pos="2501"/>
          <w:tab w:val="left" w:pos="2502"/>
        </w:tabs>
        <w:spacing w:before="176" w:line="244" w:lineRule="auto"/>
        <w:ind w:right="128" w:hanging="708"/>
        <w:rPr>
          <w:sz w:val="24"/>
        </w:rPr>
      </w:pPr>
      <w:r>
        <w:rPr>
          <w:sz w:val="24"/>
        </w:rPr>
        <w:t>Both part</w:t>
      </w:r>
      <w:r w:rsidR="008D3000">
        <w:rPr>
          <w:sz w:val="24"/>
        </w:rPr>
        <w:t>ies will be given reasonable opportun</w:t>
      </w:r>
      <w:r>
        <w:rPr>
          <w:sz w:val="24"/>
        </w:rPr>
        <w:t>ity to be heard along with witn</w:t>
      </w:r>
      <w:r w:rsidR="008D3000">
        <w:rPr>
          <w:sz w:val="24"/>
        </w:rPr>
        <w:t>esses and to produce any other relevant</w:t>
      </w:r>
      <w:r w:rsidR="008D3000">
        <w:rPr>
          <w:spacing w:val="9"/>
          <w:sz w:val="24"/>
        </w:rPr>
        <w:t xml:space="preserve"> </w:t>
      </w:r>
      <w:r w:rsidR="008D3000">
        <w:rPr>
          <w:sz w:val="24"/>
        </w:rPr>
        <w:t>documents.</w:t>
      </w:r>
    </w:p>
    <w:p w:rsidR="00F94B41" w:rsidRDefault="00E07C6A">
      <w:pPr>
        <w:pStyle w:val="ListParagraph"/>
        <w:numPr>
          <w:ilvl w:val="0"/>
          <w:numId w:val="1"/>
        </w:numPr>
        <w:tabs>
          <w:tab w:val="left" w:pos="2547"/>
          <w:tab w:val="left" w:pos="2548"/>
        </w:tabs>
        <w:spacing w:line="260" w:lineRule="exact"/>
        <w:ind w:left="2547" w:hanging="773"/>
        <w:rPr>
          <w:sz w:val="24"/>
        </w:rPr>
      </w:pPr>
      <w:r>
        <w:rPr>
          <w:sz w:val="24"/>
        </w:rPr>
        <w:t>Upon</w:t>
      </w:r>
      <w:r w:rsidR="008D3000">
        <w:rPr>
          <w:sz w:val="24"/>
        </w:rPr>
        <w:t xml:space="preserve"> completion of the investigation. both parties will he informed of the </w:t>
      </w:r>
      <w:r>
        <w:rPr>
          <w:sz w:val="24"/>
        </w:rPr>
        <w:t xml:space="preserve">result of investigation. </w:t>
      </w:r>
    </w:p>
    <w:p w:rsidR="00F94B41" w:rsidRDefault="008D3000">
      <w:pPr>
        <w:spacing w:before="51"/>
        <w:ind w:left="2483"/>
        <w:rPr>
          <w:sz w:val="19"/>
        </w:rPr>
      </w:pPr>
      <w:r>
        <w:rPr>
          <w:w w:val="95"/>
          <w:sz w:val="19"/>
        </w:rPr>
        <w:t>.</w:t>
      </w:r>
    </w:p>
    <w:sectPr w:rsidR="00F94B41" w:rsidSect="00F94B41">
      <w:pgSz w:w="11900" w:h="16840"/>
      <w:pgMar w:top="400" w:right="102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B6" w:rsidRDefault="006E7AB6" w:rsidP="00B63A07">
      <w:r>
        <w:separator/>
      </w:r>
    </w:p>
  </w:endnote>
  <w:endnote w:type="continuationSeparator" w:id="1">
    <w:p w:rsidR="006E7AB6" w:rsidRDefault="006E7AB6" w:rsidP="00B6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B6" w:rsidRDefault="006E7AB6" w:rsidP="00B63A07">
      <w:r>
        <w:separator/>
      </w:r>
    </w:p>
  </w:footnote>
  <w:footnote w:type="continuationSeparator" w:id="1">
    <w:p w:rsidR="006E7AB6" w:rsidRDefault="006E7AB6" w:rsidP="00B63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B3C"/>
    <w:multiLevelType w:val="hybridMultilevel"/>
    <w:tmpl w:val="BB683E2C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>
    <w:nsid w:val="1F6A625C"/>
    <w:multiLevelType w:val="hybridMultilevel"/>
    <w:tmpl w:val="74A69772"/>
    <w:lvl w:ilvl="0" w:tplc="89A8885C">
      <w:start w:val="1"/>
      <w:numFmt w:val="lowerRoman"/>
      <w:lvlText w:val="(%1)"/>
      <w:lvlJc w:val="left"/>
      <w:pPr>
        <w:ind w:left="2482" w:hanging="726"/>
      </w:pPr>
      <w:rPr>
        <w:rFonts w:ascii="Times New Roman" w:eastAsia="Times New Roman" w:hAnsi="Times New Roman" w:cs="Times New Roman" w:hint="default"/>
        <w:spacing w:val="-1"/>
        <w:w w:val="96"/>
        <w:sz w:val="24"/>
        <w:szCs w:val="24"/>
        <w:lang w:val="en-US" w:eastAsia="en-US" w:bidi="ar-SA"/>
      </w:rPr>
    </w:lvl>
    <w:lvl w:ilvl="1" w:tplc="AFD4F9AA">
      <w:numFmt w:val="bullet"/>
      <w:lvlText w:val="•"/>
      <w:lvlJc w:val="left"/>
      <w:pPr>
        <w:ind w:left="3319" w:hanging="726"/>
      </w:pPr>
      <w:rPr>
        <w:rFonts w:hint="default"/>
        <w:lang w:val="en-US" w:eastAsia="en-US" w:bidi="ar-SA"/>
      </w:rPr>
    </w:lvl>
    <w:lvl w:ilvl="2" w:tplc="835CCB1A">
      <w:numFmt w:val="bullet"/>
      <w:lvlText w:val="•"/>
      <w:lvlJc w:val="left"/>
      <w:pPr>
        <w:ind w:left="4158" w:hanging="726"/>
      </w:pPr>
      <w:rPr>
        <w:rFonts w:hint="default"/>
        <w:lang w:val="en-US" w:eastAsia="en-US" w:bidi="ar-SA"/>
      </w:rPr>
    </w:lvl>
    <w:lvl w:ilvl="3" w:tplc="5A54BB34">
      <w:numFmt w:val="bullet"/>
      <w:lvlText w:val="•"/>
      <w:lvlJc w:val="left"/>
      <w:pPr>
        <w:ind w:left="4998" w:hanging="726"/>
      </w:pPr>
      <w:rPr>
        <w:rFonts w:hint="default"/>
        <w:lang w:val="en-US" w:eastAsia="en-US" w:bidi="ar-SA"/>
      </w:rPr>
    </w:lvl>
    <w:lvl w:ilvl="4" w:tplc="62B897BE">
      <w:numFmt w:val="bullet"/>
      <w:lvlText w:val="•"/>
      <w:lvlJc w:val="left"/>
      <w:pPr>
        <w:ind w:left="5837" w:hanging="726"/>
      </w:pPr>
      <w:rPr>
        <w:rFonts w:hint="default"/>
        <w:lang w:val="en-US" w:eastAsia="en-US" w:bidi="ar-SA"/>
      </w:rPr>
    </w:lvl>
    <w:lvl w:ilvl="5" w:tplc="01B83128">
      <w:numFmt w:val="bullet"/>
      <w:lvlText w:val="•"/>
      <w:lvlJc w:val="left"/>
      <w:pPr>
        <w:ind w:left="6677" w:hanging="726"/>
      </w:pPr>
      <w:rPr>
        <w:rFonts w:hint="default"/>
        <w:lang w:val="en-US" w:eastAsia="en-US" w:bidi="ar-SA"/>
      </w:rPr>
    </w:lvl>
    <w:lvl w:ilvl="6" w:tplc="4A76E748">
      <w:numFmt w:val="bullet"/>
      <w:lvlText w:val="•"/>
      <w:lvlJc w:val="left"/>
      <w:pPr>
        <w:ind w:left="7516" w:hanging="726"/>
      </w:pPr>
      <w:rPr>
        <w:rFonts w:hint="default"/>
        <w:lang w:val="en-US" w:eastAsia="en-US" w:bidi="ar-SA"/>
      </w:rPr>
    </w:lvl>
    <w:lvl w:ilvl="7" w:tplc="3DECD79E">
      <w:numFmt w:val="bullet"/>
      <w:lvlText w:val="•"/>
      <w:lvlJc w:val="left"/>
      <w:pPr>
        <w:ind w:left="8356" w:hanging="726"/>
      </w:pPr>
      <w:rPr>
        <w:rFonts w:hint="default"/>
        <w:lang w:val="en-US" w:eastAsia="en-US" w:bidi="ar-SA"/>
      </w:rPr>
    </w:lvl>
    <w:lvl w:ilvl="8" w:tplc="46BAE590">
      <w:numFmt w:val="bullet"/>
      <w:lvlText w:val="•"/>
      <w:lvlJc w:val="left"/>
      <w:pPr>
        <w:ind w:left="9195" w:hanging="726"/>
      </w:pPr>
      <w:rPr>
        <w:rFonts w:hint="default"/>
        <w:lang w:val="en-US" w:eastAsia="en-US" w:bidi="ar-SA"/>
      </w:rPr>
    </w:lvl>
  </w:abstractNum>
  <w:abstractNum w:abstractNumId="2">
    <w:nsid w:val="282434C2"/>
    <w:multiLevelType w:val="hybridMultilevel"/>
    <w:tmpl w:val="8B26C8B0"/>
    <w:lvl w:ilvl="0" w:tplc="A7A4BC02">
      <w:numFmt w:val="bullet"/>
      <w:lvlText w:val="'"/>
      <w:lvlJc w:val="left"/>
      <w:pPr>
        <w:ind w:left="1225" w:hanging="1132"/>
      </w:pPr>
      <w:rPr>
        <w:rFonts w:ascii="Times New Roman" w:eastAsia="Times New Roman" w:hAnsi="Times New Roman" w:cs="Times New Roman" w:hint="default"/>
        <w:color w:val="2A2A2A"/>
        <w:w w:val="42"/>
        <w:sz w:val="24"/>
        <w:szCs w:val="24"/>
        <w:lang w:val="en-US" w:eastAsia="en-US" w:bidi="ar-SA"/>
      </w:rPr>
    </w:lvl>
    <w:lvl w:ilvl="1" w:tplc="49EC3FB2">
      <w:numFmt w:val="bullet"/>
      <w:lvlText w:val="•"/>
      <w:lvlJc w:val="left"/>
      <w:pPr>
        <w:ind w:left="1275" w:hanging="14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n-US" w:eastAsia="en-US" w:bidi="ar-SA"/>
      </w:rPr>
    </w:lvl>
    <w:lvl w:ilvl="2" w:tplc="F25E96D0">
      <w:numFmt w:val="bullet"/>
      <w:lvlText w:val="•"/>
      <w:lvlJc w:val="left"/>
      <w:pPr>
        <w:ind w:left="1423" w:hanging="16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n-US" w:eastAsia="en-US" w:bidi="ar-SA"/>
      </w:rPr>
    </w:lvl>
    <w:lvl w:ilvl="3" w:tplc="34B0BEF4">
      <w:numFmt w:val="bullet"/>
      <w:lvlText w:val="•"/>
      <w:lvlJc w:val="left"/>
      <w:pPr>
        <w:ind w:left="2601" w:hanging="165"/>
      </w:pPr>
      <w:rPr>
        <w:rFonts w:hint="default"/>
        <w:lang w:val="en-US" w:eastAsia="en-US" w:bidi="ar-SA"/>
      </w:rPr>
    </w:lvl>
    <w:lvl w:ilvl="4" w:tplc="1DB87184">
      <w:numFmt w:val="bullet"/>
      <w:lvlText w:val="•"/>
      <w:lvlJc w:val="left"/>
      <w:pPr>
        <w:ind w:left="3783" w:hanging="165"/>
      </w:pPr>
      <w:rPr>
        <w:rFonts w:hint="default"/>
        <w:lang w:val="en-US" w:eastAsia="en-US" w:bidi="ar-SA"/>
      </w:rPr>
    </w:lvl>
    <w:lvl w:ilvl="5" w:tplc="419C8186">
      <w:numFmt w:val="bullet"/>
      <w:lvlText w:val="•"/>
      <w:lvlJc w:val="left"/>
      <w:pPr>
        <w:ind w:left="4965" w:hanging="165"/>
      </w:pPr>
      <w:rPr>
        <w:rFonts w:hint="default"/>
        <w:lang w:val="en-US" w:eastAsia="en-US" w:bidi="ar-SA"/>
      </w:rPr>
    </w:lvl>
    <w:lvl w:ilvl="6" w:tplc="606EFA3E">
      <w:numFmt w:val="bullet"/>
      <w:lvlText w:val="•"/>
      <w:lvlJc w:val="left"/>
      <w:pPr>
        <w:ind w:left="6147" w:hanging="165"/>
      </w:pPr>
      <w:rPr>
        <w:rFonts w:hint="default"/>
        <w:lang w:val="en-US" w:eastAsia="en-US" w:bidi="ar-SA"/>
      </w:rPr>
    </w:lvl>
    <w:lvl w:ilvl="7" w:tplc="B8702756">
      <w:numFmt w:val="bullet"/>
      <w:lvlText w:val="•"/>
      <w:lvlJc w:val="left"/>
      <w:pPr>
        <w:ind w:left="7329" w:hanging="165"/>
      </w:pPr>
      <w:rPr>
        <w:rFonts w:hint="default"/>
        <w:lang w:val="en-US" w:eastAsia="en-US" w:bidi="ar-SA"/>
      </w:rPr>
    </w:lvl>
    <w:lvl w:ilvl="8" w:tplc="74B007CC">
      <w:numFmt w:val="bullet"/>
      <w:lvlText w:val="•"/>
      <w:lvlJc w:val="left"/>
      <w:pPr>
        <w:ind w:left="8510" w:hanging="165"/>
      </w:pPr>
      <w:rPr>
        <w:rFonts w:hint="default"/>
        <w:lang w:val="en-US" w:eastAsia="en-US" w:bidi="ar-SA"/>
      </w:rPr>
    </w:lvl>
  </w:abstractNum>
  <w:abstractNum w:abstractNumId="3">
    <w:nsid w:val="2C1A2E85"/>
    <w:multiLevelType w:val="hybridMultilevel"/>
    <w:tmpl w:val="BF48B4F0"/>
    <w:lvl w:ilvl="0" w:tplc="EF6C824E">
      <w:start w:val="1"/>
      <w:numFmt w:val="decimal"/>
      <w:lvlText w:val="%1."/>
      <w:lvlJc w:val="left"/>
      <w:pPr>
        <w:ind w:left="1417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5E4ABF8C">
      <w:numFmt w:val="bullet"/>
      <w:lvlText w:val="•"/>
      <w:lvlJc w:val="left"/>
      <w:pPr>
        <w:ind w:left="2365" w:hanging="284"/>
      </w:pPr>
      <w:rPr>
        <w:rFonts w:hint="default"/>
        <w:lang w:val="en-US" w:eastAsia="en-US" w:bidi="ar-SA"/>
      </w:rPr>
    </w:lvl>
    <w:lvl w:ilvl="2" w:tplc="EEE8DEAE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3" w:tplc="67C43430">
      <w:numFmt w:val="bullet"/>
      <w:lvlText w:val="•"/>
      <w:lvlJc w:val="left"/>
      <w:pPr>
        <w:ind w:left="4256" w:hanging="284"/>
      </w:pPr>
      <w:rPr>
        <w:rFonts w:hint="default"/>
        <w:lang w:val="en-US" w:eastAsia="en-US" w:bidi="ar-SA"/>
      </w:rPr>
    </w:lvl>
    <w:lvl w:ilvl="4" w:tplc="75BE960A">
      <w:numFmt w:val="bullet"/>
      <w:lvlText w:val="•"/>
      <w:lvlJc w:val="left"/>
      <w:pPr>
        <w:ind w:left="5201" w:hanging="284"/>
      </w:pPr>
      <w:rPr>
        <w:rFonts w:hint="default"/>
        <w:lang w:val="en-US" w:eastAsia="en-US" w:bidi="ar-SA"/>
      </w:rPr>
    </w:lvl>
    <w:lvl w:ilvl="5" w:tplc="898AE86C">
      <w:numFmt w:val="bullet"/>
      <w:lvlText w:val="•"/>
      <w:lvlJc w:val="left"/>
      <w:pPr>
        <w:ind w:left="6147" w:hanging="284"/>
      </w:pPr>
      <w:rPr>
        <w:rFonts w:hint="default"/>
        <w:lang w:val="en-US" w:eastAsia="en-US" w:bidi="ar-SA"/>
      </w:rPr>
    </w:lvl>
    <w:lvl w:ilvl="6" w:tplc="F6F6ECB4">
      <w:numFmt w:val="bullet"/>
      <w:lvlText w:val="•"/>
      <w:lvlJc w:val="left"/>
      <w:pPr>
        <w:ind w:left="7092" w:hanging="284"/>
      </w:pPr>
      <w:rPr>
        <w:rFonts w:hint="default"/>
        <w:lang w:val="en-US" w:eastAsia="en-US" w:bidi="ar-SA"/>
      </w:rPr>
    </w:lvl>
    <w:lvl w:ilvl="7" w:tplc="46800982">
      <w:numFmt w:val="bullet"/>
      <w:lvlText w:val="•"/>
      <w:lvlJc w:val="left"/>
      <w:pPr>
        <w:ind w:left="8038" w:hanging="284"/>
      </w:pPr>
      <w:rPr>
        <w:rFonts w:hint="default"/>
        <w:lang w:val="en-US" w:eastAsia="en-US" w:bidi="ar-SA"/>
      </w:rPr>
    </w:lvl>
    <w:lvl w:ilvl="8" w:tplc="3084BB70">
      <w:numFmt w:val="bullet"/>
      <w:lvlText w:val="•"/>
      <w:lvlJc w:val="left"/>
      <w:pPr>
        <w:ind w:left="8983" w:hanging="284"/>
      </w:pPr>
      <w:rPr>
        <w:rFonts w:hint="default"/>
        <w:lang w:val="en-US" w:eastAsia="en-US" w:bidi="ar-SA"/>
      </w:rPr>
    </w:lvl>
  </w:abstractNum>
  <w:abstractNum w:abstractNumId="4">
    <w:nsid w:val="3DEB264A"/>
    <w:multiLevelType w:val="hybridMultilevel"/>
    <w:tmpl w:val="1D4A195E"/>
    <w:lvl w:ilvl="0" w:tplc="9118A814">
      <w:numFmt w:val="bullet"/>
      <w:lvlText w:val="•"/>
      <w:lvlJc w:val="left"/>
      <w:pPr>
        <w:ind w:left="1230" w:hanging="19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n-US" w:eastAsia="en-US" w:bidi="ar-SA"/>
      </w:rPr>
    </w:lvl>
    <w:lvl w:ilvl="1" w:tplc="89D889D2">
      <w:numFmt w:val="bullet"/>
      <w:lvlText w:val="•"/>
      <w:lvlJc w:val="left"/>
      <w:pPr>
        <w:ind w:left="2203" w:hanging="197"/>
      </w:pPr>
      <w:rPr>
        <w:rFonts w:hint="default"/>
        <w:lang w:val="en-US" w:eastAsia="en-US" w:bidi="ar-SA"/>
      </w:rPr>
    </w:lvl>
    <w:lvl w:ilvl="2" w:tplc="B7388F6A">
      <w:numFmt w:val="bullet"/>
      <w:lvlText w:val="•"/>
      <w:lvlJc w:val="left"/>
      <w:pPr>
        <w:ind w:left="3166" w:hanging="197"/>
      </w:pPr>
      <w:rPr>
        <w:rFonts w:hint="default"/>
        <w:lang w:val="en-US" w:eastAsia="en-US" w:bidi="ar-SA"/>
      </w:rPr>
    </w:lvl>
    <w:lvl w:ilvl="3" w:tplc="3DB0D204">
      <w:numFmt w:val="bullet"/>
      <w:lvlText w:val="•"/>
      <w:lvlJc w:val="left"/>
      <w:pPr>
        <w:ind w:left="4130" w:hanging="197"/>
      </w:pPr>
      <w:rPr>
        <w:rFonts w:hint="default"/>
        <w:lang w:val="en-US" w:eastAsia="en-US" w:bidi="ar-SA"/>
      </w:rPr>
    </w:lvl>
    <w:lvl w:ilvl="4" w:tplc="74264F96">
      <w:numFmt w:val="bullet"/>
      <w:lvlText w:val="•"/>
      <w:lvlJc w:val="left"/>
      <w:pPr>
        <w:ind w:left="5093" w:hanging="197"/>
      </w:pPr>
      <w:rPr>
        <w:rFonts w:hint="default"/>
        <w:lang w:val="en-US" w:eastAsia="en-US" w:bidi="ar-SA"/>
      </w:rPr>
    </w:lvl>
    <w:lvl w:ilvl="5" w:tplc="A2C626FC">
      <w:numFmt w:val="bullet"/>
      <w:lvlText w:val="•"/>
      <w:lvlJc w:val="left"/>
      <w:pPr>
        <w:ind w:left="6057" w:hanging="197"/>
      </w:pPr>
      <w:rPr>
        <w:rFonts w:hint="default"/>
        <w:lang w:val="en-US" w:eastAsia="en-US" w:bidi="ar-SA"/>
      </w:rPr>
    </w:lvl>
    <w:lvl w:ilvl="6" w:tplc="D794FBCC">
      <w:numFmt w:val="bullet"/>
      <w:lvlText w:val="•"/>
      <w:lvlJc w:val="left"/>
      <w:pPr>
        <w:ind w:left="7020" w:hanging="197"/>
      </w:pPr>
      <w:rPr>
        <w:rFonts w:hint="default"/>
        <w:lang w:val="en-US" w:eastAsia="en-US" w:bidi="ar-SA"/>
      </w:rPr>
    </w:lvl>
    <w:lvl w:ilvl="7" w:tplc="608A05A4">
      <w:numFmt w:val="bullet"/>
      <w:lvlText w:val="•"/>
      <w:lvlJc w:val="left"/>
      <w:pPr>
        <w:ind w:left="7984" w:hanging="197"/>
      </w:pPr>
      <w:rPr>
        <w:rFonts w:hint="default"/>
        <w:lang w:val="en-US" w:eastAsia="en-US" w:bidi="ar-SA"/>
      </w:rPr>
    </w:lvl>
    <w:lvl w:ilvl="8" w:tplc="D5F820CE">
      <w:numFmt w:val="bullet"/>
      <w:lvlText w:val="•"/>
      <w:lvlJc w:val="left"/>
      <w:pPr>
        <w:ind w:left="8947" w:hanging="197"/>
      </w:pPr>
      <w:rPr>
        <w:rFonts w:hint="default"/>
        <w:lang w:val="en-US" w:eastAsia="en-US" w:bidi="ar-SA"/>
      </w:rPr>
    </w:lvl>
  </w:abstractNum>
  <w:abstractNum w:abstractNumId="5">
    <w:nsid w:val="46E044E1"/>
    <w:multiLevelType w:val="hybridMultilevel"/>
    <w:tmpl w:val="5ADE8D2E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47525438"/>
    <w:multiLevelType w:val="hybridMultilevel"/>
    <w:tmpl w:val="45DC5BC4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>
    <w:nsid w:val="4F6635AE"/>
    <w:multiLevelType w:val="hybridMultilevel"/>
    <w:tmpl w:val="45309A2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6AE05D7F"/>
    <w:multiLevelType w:val="hybridMultilevel"/>
    <w:tmpl w:val="132615A6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7DD40FC2"/>
    <w:multiLevelType w:val="hybridMultilevel"/>
    <w:tmpl w:val="6694AFBC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4B41"/>
    <w:rsid w:val="000704D7"/>
    <w:rsid w:val="00071621"/>
    <w:rsid w:val="000A71E2"/>
    <w:rsid w:val="000C67A4"/>
    <w:rsid w:val="00106CB6"/>
    <w:rsid w:val="001453DB"/>
    <w:rsid w:val="00164F88"/>
    <w:rsid w:val="001817B5"/>
    <w:rsid w:val="00184E39"/>
    <w:rsid w:val="00333813"/>
    <w:rsid w:val="003A08CA"/>
    <w:rsid w:val="003C0A82"/>
    <w:rsid w:val="00527A20"/>
    <w:rsid w:val="0065455F"/>
    <w:rsid w:val="006C5C3C"/>
    <w:rsid w:val="006E70DC"/>
    <w:rsid w:val="006E7AB6"/>
    <w:rsid w:val="00716B5B"/>
    <w:rsid w:val="007F786E"/>
    <w:rsid w:val="00870305"/>
    <w:rsid w:val="008D3000"/>
    <w:rsid w:val="009C764A"/>
    <w:rsid w:val="00A627CC"/>
    <w:rsid w:val="00AE2968"/>
    <w:rsid w:val="00B16F2A"/>
    <w:rsid w:val="00B63A07"/>
    <w:rsid w:val="00BF28FF"/>
    <w:rsid w:val="00C85D74"/>
    <w:rsid w:val="00C945C9"/>
    <w:rsid w:val="00D10C54"/>
    <w:rsid w:val="00D33194"/>
    <w:rsid w:val="00DA0AF4"/>
    <w:rsid w:val="00DF3C03"/>
    <w:rsid w:val="00E07C6A"/>
    <w:rsid w:val="00F51715"/>
    <w:rsid w:val="00F94B41"/>
    <w:rsid w:val="00FA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4B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4B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94B41"/>
    <w:pPr>
      <w:spacing w:line="275" w:lineRule="exact"/>
      <w:ind w:left="1392" w:hanging="154"/>
    </w:pPr>
  </w:style>
  <w:style w:type="paragraph" w:customStyle="1" w:styleId="TableParagraph">
    <w:name w:val="Table Paragraph"/>
    <w:basedOn w:val="Normal"/>
    <w:uiPriority w:val="1"/>
    <w:qFormat/>
    <w:rsid w:val="00F94B41"/>
  </w:style>
  <w:style w:type="paragraph" w:styleId="BalloonText">
    <w:name w:val="Balloon Text"/>
    <w:basedOn w:val="Normal"/>
    <w:link w:val="BalloonTextChar"/>
    <w:uiPriority w:val="99"/>
    <w:semiHidden/>
    <w:unhideWhenUsed/>
    <w:rsid w:val="008D3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0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A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A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A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BEC4-DC96-4A80-8A70-5636080E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 Rahul</dc:creator>
  <cp:lastModifiedBy>Sharma Rahul</cp:lastModifiedBy>
  <cp:revision>29</cp:revision>
  <dcterms:created xsi:type="dcterms:W3CDTF">2021-07-13T05:21:00Z</dcterms:created>
  <dcterms:modified xsi:type="dcterms:W3CDTF">2021-07-14T02:54:00Z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2021-07-13T00:00:00Z</vt:filetime>
  </property>
</Properties>
</file>