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72" w:rsidRPr="005E1172" w:rsidRDefault="005E1172" w:rsidP="005E117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E1172">
        <w:rPr>
          <w:rFonts w:ascii="Times New Roman" w:hAnsi="Times New Roman" w:cs="Times New Roman"/>
          <w:b/>
          <w:bCs/>
          <w:sz w:val="36"/>
          <w:szCs w:val="36"/>
          <w:u w:val="single"/>
        </w:rPr>
        <w:t>SCHOOL AMONG INDIA’S TOP 100 CBSE SCHOOLS</w:t>
      </w:r>
    </w:p>
    <w:p w:rsidR="005E1172" w:rsidRDefault="005E1172" w:rsidP="005E117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E1172" w:rsidRDefault="005E1172" w:rsidP="005E117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It is a matter of great pride that the school has been rated at rank 96 and is among India’s Top 100 CBSE Schools as per Education World Co-Ed based schools Rankings 202</w:t>
      </w:r>
      <w:r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-22 done on the basis of school infrastructure, faculty, achievements, results, extra-curricular activities, community service and value for money. The school has also been ranked 25 at City level with a special mention of competence of faculty for having written the CENTA subject competence Test in English, </w:t>
      </w:r>
      <w:proofErr w:type="spellStart"/>
      <w:r>
        <w:rPr>
          <w:rFonts w:ascii="Times New Roman" w:hAnsi="Times New Roman" w:cs="Times New Roman"/>
          <w:sz w:val="36"/>
          <w:szCs w:val="36"/>
        </w:rPr>
        <w:t>Maths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and Science.</w:t>
      </w:r>
    </w:p>
    <w:p w:rsidR="00A1208F" w:rsidRDefault="00A1208F"/>
    <w:sectPr w:rsidR="00A12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72"/>
    <w:rsid w:val="005E1172"/>
    <w:rsid w:val="00A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72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72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BALL</dc:creator>
  <cp:lastModifiedBy>I BALL</cp:lastModifiedBy>
  <cp:revision>1</cp:revision>
  <dcterms:created xsi:type="dcterms:W3CDTF">2021-11-30T04:25:00Z</dcterms:created>
  <dcterms:modified xsi:type="dcterms:W3CDTF">2021-11-30T04:27:00Z</dcterms:modified>
</cp:coreProperties>
</file>